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158" w:rsidRPr="00FF4D0C" w:rsidRDefault="00FF4D0C" w:rsidP="00E910A8">
      <w:pPr>
        <w:pStyle w:val="aff0"/>
        <w:rPr>
          <w:smallCaps/>
        </w:rPr>
      </w:pPr>
      <w:r w:rsidRPr="00FF4D0C">
        <w:rPr>
          <w:smallCaps/>
        </w:rPr>
        <w:t xml:space="preserve">Описание процессов, обеспечивающих поддержание жизненного цикла </w:t>
      </w:r>
      <w:r w:rsidR="00D8562D">
        <w:rPr>
          <w:smallCaps/>
          <w:lang w:val="en-US"/>
        </w:rPr>
        <w:t>ETL</w:t>
      </w:r>
      <w:r w:rsidR="00AE257E" w:rsidRPr="00AE257E">
        <w:rPr>
          <w:smallCaps/>
        </w:rPr>
        <w:t xml:space="preserve"> системы «Планета. </w:t>
      </w:r>
      <w:r w:rsidR="00D8562D">
        <w:rPr>
          <w:smallCaps/>
        </w:rPr>
        <w:t>Интеграция</w:t>
      </w:r>
      <w:r w:rsidR="00AE257E" w:rsidRPr="00AE257E">
        <w:rPr>
          <w:smallCaps/>
        </w:rPr>
        <w:t>»</w:t>
      </w:r>
      <w:r w:rsidR="00AE257E">
        <w:rPr>
          <w:smallCaps/>
        </w:rPr>
        <w:t xml:space="preserve">, в </w:t>
      </w:r>
      <w:r w:rsidRPr="00FF4D0C">
        <w:rPr>
          <w:smallCaps/>
        </w:rPr>
        <w:t xml:space="preserve">том числе устранение неисправностей, выявленных в ходе эксплуатации системы, совершенствование </w:t>
      </w:r>
      <w:r w:rsidR="00B2429B">
        <w:rPr>
          <w:smallCaps/>
        </w:rPr>
        <w:t>системы</w:t>
      </w:r>
      <w:r w:rsidRPr="00FF4D0C">
        <w:rPr>
          <w:smallCaps/>
        </w:rPr>
        <w:t>, а также информацию о персонале, необходимом для обеспечения такой поддержки</w:t>
      </w:r>
    </w:p>
    <w:p w:rsidR="001E48F6" w:rsidRPr="007E4A03" w:rsidRDefault="001E48F6" w:rsidP="001E48F6">
      <w:pPr>
        <w:pStyle w:val="IBS0"/>
        <w:rPr>
          <w:rFonts w:cs="Arial"/>
          <w:szCs w:val="40"/>
        </w:rPr>
      </w:pPr>
      <w:r w:rsidRPr="007E4A03">
        <w:rPr>
          <w:rFonts w:cs="Arial"/>
        </w:rPr>
        <w:t xml:space="preserve"> </w:t>
      </w:r>
    </w:p>
    <w:p w:rsidR="001E48F6" w:rsidRPr="007E4A03" w:rsidRDefault="001E48F6" w:rsidP="001E48F6">
      <w:pPr>
        <w:pStyle w:val="IBS"/>
        <w:rPr>
          <w:rFonts w:cs="Arial"/>
        </w:rPr>
      </w:pPr>
    </w:p>
    <w:p w:rsidR="001E48F6" w:rsidRPr="007E4A03" w:rsidRDefault="001E48F6" w:rsidP="001E48F6">
      <w:pPr>
        <w:pStyle w:val="IBS"/>
        <w:rPr>
          <w:rFonts w:cs="Arial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9"/>
      </w:tblGrid>
      <w:tr w:rsidR="001E48F6" w:rsidRPr="00750D21" w:rsidTr="00433D95">
        <w:tc>
          <w:tcPr>
            <w:tcW w:w="9745" w:type="dxa"/>
            <w:tcBorders>
              <w:top w:val="nil"/>
              <w:bottom w:val="nil"/>
            </w:tcBorders>
            <w:vAlign w:val="center"/>
          </w:tcPr>
          <w:p w:rsidR="001E48F6" w:rsidRPr="00750D21" w:rsidRDefault="001E48F6" w:rsidP="00887158">
            <w:pPr>
              <w:pStyle w:val="IBS12"/>
              <w:spacing w:before="120" w:after="120"/>
              <w:rPr>
                <w:rFonts w:ascii="Times New Roman" w:hAnsi="Times New Roman"/>
              </w:rPr>
            </w:pPr>
            <w:r w:rsidRPr="00750D21">
              <w:rPr>
                <w:rFonts w:ascii="Times New Roman" w:hAnsi="Times New Roman"/>
              </w:rPr>
              <w:t xml:space="preserve">Разработал:     </w:t>
            </w:r>
            <w:r w:rsidR="00AE257E">
              <w:rPr>
                <w:rFonts w:ascii="Times New Roman" w:hAnsi="Times New Roman"/>
              </w:rPr>
              <w:t>П</w:t>
            </w:r>
            <w:r w:rsidR="005A2D79">
              <w:rPr>
                <w:rFonts w:ascii="Times New Roman" w:hAnsi="Times New Roman"/>
              </w:rPr>
              <w:t xml:space="preserve">. В. </w:t>
            </w:r>
            <w:r w:rsidR="00AE257E">
              <w:rPr>
                <w:rFonts w:ascii="Times New Roman" w:hAnsi="Times New Roman"/>
              </w:rPr>
              <w:t>Дударин</w:t>
            </w:r>
          </w:p>
        </w:tc>
      </w:tr>
      <w:tr w:rsidR="001E48F6" w:rsidRPr="00750D21" w:rsidTr="00433D95">
        <w:tc>
          <w:tcPr>
            <w:tcW w:w="9745" w:type="dxa"/>
            <w:tcBorders>
              <w:top w:val="nil"/>
              <w:bottom w:val="nil"/>
            </w:tcBorders>
            <w:vAlign w:val="center"/>
          </w:tcPr>
          <w:p w:rsidR="001E48F6" w:rsidRPr="00750D21" w:rsidRDefault="001E48F6" w:rsidP="001E48F6">
            <w:pPr>
              <w:pStyle w:val="IBS12"/>
              <w:spacing w:before="120" w:after="120"/>
              <w:rPr>
                <w:rFonts w:ascii="Times New Roman" w:hAnsi="Times New Roman"/>
              </w:rPr>
            </w:pPr>
            <w:r w:rsidRPr="00750D21">
              <w:rPr>
                <w:rFonts w:ascii="Times New Roman" w:hAnsi="Times New Roman"/>
              </w:rPr>
              <w:t xml:space="preserve">Согласовал:     </w:t>
            </w:r>
          </w:p>
        </w:tc>
      </w:tr>
      <w:tr w:rsidR="001E48F6" w:rsidRPr="00750D21" w:rsidTr="00433D95">
        <w:trPr>
          <w:trHeight w:val="360"/>
        </w:trPr>
        <w:tc>
          <w:tcPr>
            <w:tcW w:w="9745" w:type="dxa"/>
            <w:tcBorders>
              <w:top w:val="nil"/>
              <w:bottom w:val="nil"/>
            </w:tcBorders>
            <w:vAlign w:val="center"/>
          </w:tcPr>
          <w:p w:rsidR="001E48F6" w:rsidRPr="00750D21" w:rsidRDefault="00AE257E" w:rsidP="0042706A">
            <w:pPr>
              <w:pStyle w:val="IBS12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Утвердил:        </w:t>
            </w:r>
            <w:r w:rsidR="0042706A"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  <w:bCs/>
              </w:rPr>
              <w:t xml:space="preserve">. </w:t>
            </w:r>
            <w:r w:rsidR="0042706A">
              <w:rPr>
                <w:rFonts w:ascii="Times New Roman" w:hAnsi="Times New Roman"/>
                <w:bCs/>
              </w:rPr>
              <w:t>В</w:t>
            </w:r>
            <w:r>
              <w:rPr>
                <w:rFonts w:ascii="Times New Roman" w:hAnsi="Times New Roman"/>
                <w:bCs/>
              </w:rPr>
              <w:t xml:space="preserve">. </w:t>
            </w:r>
            <w:r w:rsidR="0042706A">
              <w:rPr>
                <w:rFonts w:ascii="Times New Roman" w:hAnsi="Times New Roman"/>
                <w:bCs/>
              </w:rPr>
              <w:t>Александрова</w:t>
            </w:r>
          </w:p>
        </w:tc>
      </w:tr>
      <w:tr w:rsidR="001E48F6" w:rsidRPr="00750D21" w:rsidTr="00433D95">
        <w:trPr>
          <w:trHeight w:val="360"/>
        </w:trPr>
        <w:tc>
          <w:tcPr>
            <w:tcW w:w="9745" w:type="dxa"/>
            <w:tcBorders>
              <w:top w:val="nil"/>
              <w:bottom w:val="nil"/>
            </w:tcBorders>
            <w:vAlign w:val="center"/>
          </w:tcPr>
          <w:p w:rsidR="001E48F6" w:rsidRPr="00750D21" w:rsidRDefault="001E48F6" w:rsidP="00433D95">
            <w:pPr>
              <w:pStyle w:val="IBS12"/>
              <w:spacing w:before="120" w:after="120"/>
              <w:rPr>
                <w:rFonts w:ascii="Times New Roman" w:hAnsi="Times New Roman"/>
              </w:rPr>
            </w:pPr>
          </w:p>
        </w:tc>
      </w:tr>
      <w:tr w:rsidR="001E48F6" w:rsidRPr="00750D21" w:rsidTr="00433D95">
        <w:trPr>
          <w:trHeight w:val="360"/>
        </w:trPr>
        <w:tc>
          <w:tcPr>
            <w:tcW w:w="9745" w:type="dxa"/>
            <w:tcBorders>
              <w:top w:val="nil"/>
              <w:bottom w:val="nil"/>
            </w:tcBorders>
            <w:vAlign w:val="center"/>
          </w:tcPr>
          <w:p w:rsidR="001E48F6" w:rsidRPr="00750D21" w:rsidRDefault="001E48F6" w:rsidP="00433D95">
            <w:pPr>
              <w:pStyle w:val="IBS12"/>
              <w:spacing w:before="120" w:after="120"/>
              <w:rPr>
                <w:rFonts w:ascii="Times New Roman" w:hAnsi="Times New Roman"/>
              </w:rPr>
            </w:pPr>
          </w:p>
        </w:tc>
      </w:tr>
      <w:tr w:rsidR="001E48F6" w:rsidRPr="00750D21" w:rsidTr="00433D95">
        <w:tc>
          <w:tcPr>
            <w:tcW w:w="9745" w:type="dxa"/>
            <w:tcBorders>
              <w:top w:val="nil"/>
              <w:bottom w:val="single" w:sz="4" w:space="0" w:color="auto"/>
            </w:tcBorders>
            <w:vAlign w:val="center"/>
          </w:tcPr>
          <w:p w:rsidR="001E48F6" w:rsidRPr="00750D21" w:rsidRDefault="001E48F6" w:rsidP="00433D95">
            <w:pPr>
              <w:pStyle w:val="IBS12"/>
              <w:spacing w:before="120" w:after="120"/>
              <w:rPr>
                <w:rFonts w:ascii="Times New Roman" w:hAnsi="Times New Roman"/>
              </w:rPr>
            </w:pPr>
            <w:r w:rsidRPr="00750D21">
              <w:rPr>
                <w:rFonts w:ascii="Times New Roman" w:hAnsi="Times New Roman"/>
              </w:rPr>
              <w:t>ISO 9001-200</w:t>
            </w:r>
            <w:r w:rsidR="00954A18" w:rsidRPr="00750D21">
              <w:rPr>
                <w:rFonts w:ascii="Times New Roman" w:hAnsi="Times New Roman"/>
              </w:rPr>
              <w:t>8</w:t>
            </w:r>
            <w:r w:rsidRPr="00750D21">
              <w:rPr>
                <w:rFonts w:ascii="Times New Roman" w:hAnsi="Times New Roman"/>
              </w:rPr>
              <w:t xml:space="preserve">:  </w:t>
            </w:r>
            <w:proofErr w:type="spellStart"/>
            <w:r w:rsidRPr="00750D21">
              <w:rPr>
                <w:rFonts w:ascii="Times New Roman" w:hAnsi="Times New Roman"/>
              </w:rPr>
              <w:t>пп</w:t>
            </w:r>
            <w:proofErr w:type="spellEnd"/>
            <w:r w:rsidRPr="00750D21">
              <w:rPr>
                <w:rFonts w:ascii="Times New Roman" w:hAnsi="Times New Roman"/>
              </w:rPr>
              <w:t xml:space="preserve">. 4.2.2, 5.2, 5.3, 5.5.1, 5.5.2, 8.2.3, 8.4 </w:t>
            </w:r>
          </w:p>
        </w:tc>
      </w:tr>
      <w:tr w:rsidR="001E48F6" w:rsidRPr="00750D21" w:rsidTr="00433D95">
        <w:tc>
          <w:tcPr>
            <w:tcW w:w="97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48F6" w:rsidRPr="00750D21" w:rsidRDefault="001E48F6" w:rsidP="00CD0904">
            <w:pPr>
              <w:pStyle w:val="IBS"/>
              <w:rPr>
                <w:rFonts w:ascii="Times New Roman" w:hAnsi="Times New Roman"/>
              </w:rPr>
            </w:pPr>
            <w:r w:rsidRPr="00750D21">
              <w:rPr>
                <w:rFonts w:ascii="Times New Roman" w:hAnsi="Times New Roman"/>
              </w:rPr>
              <w:t xml:space="preserve">Этот документ является собственностью Компании и носит конфиденциальный характер. Содержание данного документа не может воспроизводиться целиком или по частям, либо передаваться третьим лицам, не являющимся сотрудниками Компании, без предварительного согласования с Представителем Руководства по качеству и Менеджером по качеству. </w:t>
            </w:r>
          </w:p>
        </w:tc>
      </w:tr>
    </w:tbl>
    <w:p w:rsidR="00433D95" w:rsidRPr="007E4A03" w:rsidRDefault="00433D95">
      <w:pPr>
        <w:jc w:val="both"/>
        <w:rPr>
          <w:rFonts w:ascii="Arial" w:hAnsi="Arial" w:cs="Arial"/>
          <w:b/>
          <w:sz w:val="36"/>
        </w:rPr>
      </w:pPr>
    </w:p>
    <w:p w:rsidR="00433D95" w:rsidRPr="007E4A03" w:rsidRDefault="00433D95">
      <w:pPr>
        <w:jc w:val="center"/>
        <w:rPr>
          <w:rFonts w:ascii="Arial" w:hAnsi="Arial" w:cs="Arial"/>
          <w:b/>
          <w:sz w:val="36"/>
        </w:rPr>
      </w:pPr>
    </w:p>
    <w:p w:rsidR="00433D95" w:rsidRPr="00575F6B" w:rsidRDefault="00433D95" w:rsidP="00E910A8">
      <w:pPr>
        <w:pStyle w:val="aff1"/>
      </w:pPr>
      <w:r w:rsidRPr="00575F6B">
        <w:lastRenderedPageBreak/>
        <w:t>СОДЕРЖАНИЕ</w:t>
      </w:r>
    </w:p>
    <w:p w:rsidR="00D77C62" w:rsidRDefault="00E910A8">
      <w:pPr>
        <w:pStyle w:val="11"/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val="ru-RU"/>
        </w:rPr>
      </w:pPr>
      <w:r w:rsidRPr="00E910A8">
        <w:rPr>
          <w:rFonts w:cs="Arial"/>
          <w:b w:val="0"/>
          <w:caps w:val="0"/>
          <w:lang w:val="ru-RU"/>
        </w:rPr>
        <w:fldChar w:fldCharType="begin"/>
      </w:r>
      <w:r w:rsidRPr="00E910A8">
        <w:rPr>
          <w:rFonts w:cs="Arial"/>
          <w:b w:val="0"/>
          <w:caps w:val="0"/>
          <w:lang w:val="ru-RU"/>
        </w:rPr>
        <w:instrText xml:space="preserve"> </w:instrText>
      </w:r>
      <w:r>
        <w:rPr>
          <w:rFonts w:cs="Arial"/>
          <w:b w:val="0"/>
          <w:caps w:val="0"/>
        </w:rPr>
        <w:instrText>TOC</w:instrText>
      </w:r>
      <w:r w:rsidRPr="00E910A8">
        <w:rPr>
          <w:rFonts w:cs="Arial"/>
          <w:b w:val="0"/>
          <w:caps w:val="0"/>
          <w:lang w:val="ru-RU"/>
        </w:rPr>
        <w:instrText xml:space="preserve"> \</w:instrText>
      </w:r>
      <w:r>
        <w:rPr>
          <w:rFonts w:cs="Arial"/>
          <w:b w:val="0"/>
          <w:caps w:val="0"/>
        </w:rPr>
        <w:instrText>o</w:instrText>
      </w:r>
      <w:r w:rsidRPr="00E910A8">
        <w:rPr>
          <w:rFonts w:cs="Arial"/>
          <w:b w:val="0"/>
          <w:caps w:val="0"/>
          <w:lang w:val="ru-RU"/>
        </w:rPr>
        <w:instrText xml:space="preserve"> "1-4" </w:instrText>
      </w:r>
      <w:r w:rsidRPr="00E910A8">
        <w:rPr>
          <w:rFonts w:cs="Arial"/>
          <w:b w:val="0"/>
          <w:caps w:val="0"/>
          <w:lang w:val="ru-RU"/>
        </w:rPr>
        <w:fldChar w:fldCharType="separate"/>
      </w:r>
      <w:r w:rsidR="00D77C62">
        <w:rPr>
          <w:noProof/>
        </w:rPr>
        <w:t>1. Описание процессов, обеспечивающих поддержание жизненного цикла  «Планета. Интеграция»</w:t>
      </w:r>
      <w:r w:rsidR="00D77C62">
        <w:rPr>
          <w:noProof/>
        </w:rPr>
        <w:tab/>
      </w:r>
      <w:r w:rsidR="00D77C62">
        <w:rPr>
          <w:noProof/>
        </w:rPr>
        <w:fldChar w:fldCharType="begin"/>
      </w:r>
      <w:r w:rsidR="00D77C62">
        <w:rPr>
          <w:noProof/>
        </w:rPr>
        <w:instrText xml:space="preserve"> PAGEREF _Toc60052720 \h </w:instrText>
      </w:r>
      <w:r w:rsidR="00D77C62">
        <w:rPr>
          <w:noProof/>
        </w:rPr>
      </w:r>
      <w:r w:rsidR="00D77C62">
        <w:rPr>
          <w:noProof/>
        </w:rPr>
        <w:fldChar w:fldCharType="separate"/>
      </w:r>
      <w:r w:rsidR="00D77C62">
        <w:rPr>
          <w:noProof/>
        </w:rPr>
        <w:t>3</w:t>
      </w:r>
      <w:r w:rsidR="00D77C62">
        <w:rPr>
          <w:noProof/>
        </w:rPr>
        <w:fldChar w:fldCharType="end"/>
      </w:r>
    </w:p>
    <w:p w:rsidR="00D77C62" w:rsidRDefault="00D77C62">
      <w:pPr>
        <w:pStyle w:val="11"/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val="ru-RU"/>
        </w:rPr>
      </w:pPr>
      <w:r>
        <w:rPr>
          <w:noProof/>
        </w:rPr>
        <w:t>3. Техническая поддержка  «Планета. Интеграция»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_Toc60052721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D77C62" w:rsidRDefault="00D77C62">
      <w:pPr>
        <w:pStyle w:val="11"/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val="ru-RU"/>
        </w:rPr>
      </w:pPr>
      <w:r>
        <w:rPr>
          <w:noProof/>
        </w:rPr>
        <w:t>3.1. Перечень оказываемых услуг в рамках сопровождения  «Планета. Интеграция»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_Toc60052722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D77C62" w:rsidRDefault="00D77C62">
      <w:pPr>
        <w:pStyle w:val="11"/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val="ru-RU"/>
        </w:rPr>
      </w:pPr>
      <w:r>
        <w:rPr>
          <w:noProof/>
        </w:rPr>
        <w:t>3.2. Связь со службой поддержки ИБС и время реакции на запрос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_Toc60052723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D77C62" w:rsidRDefault="00D77C62">
      <w:pPr>
        <w:pStyle w:val="11"/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val="ru-RU"/>
        </w:rPr>
      </w:pPr>
      <w:r>
        <w:rPr>
          <w:noProof/>
        </w:rPr>
        <w:t>3.3. Контакты технической поддержки  «Планета. Интеграция»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_Toc60052724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D77C62" w:rsidRDefault="00D77C62">
      <w:pPr>
        <w:pStyle w:val="11"/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val="ru-RU"/>
        </w:rPr>
      </w:pPr>
      <w:r>
        <w:rPr>
          <w:noProof/>
        </w:rPr>
        <w:t>3.4. Организация сопровождения  «ПЛАНЕТА. ИНТЕГРАЦИЯ»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_Toc60052725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D77C62" w:rsidRDefault="00D77C62">
      <w:pPr>
        <w:pStyle w:val="11"/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val="ru-RU"/>
        </w:rPr>
      </w:pPr>
      <w:r>
        <w:rPr>
          <w:noProof/>
        </w:rPr>
        <w:t>3.5. Обеспечение процесса сопровождения  «Планета. Интеграция»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_Toc60052726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D77C62" w:rsidRDefault="00D77C62">
      <w:pPr>
        <w:pStyle w:val="11"/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val="ru-RU"/>
        </w:rPr>
      </w:pPr>
      <w:r>
        <w:rPr>
          <w:noProof/>
        </w:rPr>
        <w:t>4. Модернизация  «Планета. Интеграция»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_Toc60052727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D77C62" w:rsidRDefault="00D77C62">
      <w:pPr>
        <w:pStyle w:val="11"/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val="ru-RU"/>
        </w:rPr>
      </w:pPr>
      <w:r>
        <w:rPr>
          <w:noProof/>
        </w:rPr>
        <w:t>5. Устранение неисправностей  «Планета. Интеграция»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_Toc60052728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D77C62" w:rsidRDefault="00D77C62">
      <w:pPr>
        <w:pStyle w:val="11"/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val="ru-RU"/>
        </w:rPr>
      </w:pPr>
      <w:r>
        <w:rPr>
          <w:noProof/>
        </w:rPr>
        <w:t xml:space="preserve">6. </w:t>
      </w:r>
      <w:bookmarkStart w:id="0" w:name="_GoBack"/>
      <w:r>
        <w:rPr>
          <w:noProof/>
        </w:rPr>
        <w:t>Инфо</w:t>
      </w:r>
      <w:bookmarkEnd w:id="0"/>
      <w:r>
        <w:rPr>
          <w:noProof/>
        </w:rPr>
        <w:t>рмация о персонале для работы с  «Планета. Интеграция»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_Toc60052729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D77C62" w:rsidRDefault="00D77C62">
      <w:pPr>
        <w:pStyle w:val="11"/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val="ru-RU"/>
        </w:rPr>
      </w:pPr>
      <w:r>
        <w:rPr>
          <w:noProof/>
        </w:rPr>
        <w:t>6.1. Категории и обязанности пользователей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_Toc60052730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D77C62" w:rsidRDefault="00D77C62">
      <w:pPr>
        <w:pStyle w:val="11"/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val="ru-RU"/>
        </w:rPr>
      </w:pPr>
      <w:r>
        <w:rPr>
          <w:noProof/>
        </w:rPr>
        <w:t>6.2. Квалификации пользователей для работы с  «Планета. Интеграция»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_Toc60052731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D77C62" w:rsidRDefault="00D77C62">
      <w:pPr>
        <w:pStyle w:val="11"/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val="ru-RU"/>
        </w:rPr>
      </w:pPr>
      <w:r>
        <w:rPr>
          <w:noProof/>
        </w:rPr>
        <w:t>6.3. Режим работы пользователей для работы со  «Планета. Интеграция»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_Toc60052732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D77C62" w:rsidRDefault="00D77C62">
      <w:pPr>
        <w:pStyle w:val="11"/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val="ru-RU"/>
        </w:rPr>
      </w:pPr>
      <w:r>
        <w:rPr>
          <w:noProof/>
        </w:rPr>
        <w:t xml:space="preserve">6.4. График работ по резервированию баз данных </w:t>
      </w:r>
      <w:r w:rsidRPr="0040300B">
        <w:rPr>
          <w:noProof/>
          <w:highlight w:val="yellow"/>
        </w:rPr>
        <w:t>(образец)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_Toc60052733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D77C62" w:rsidRDefault="00D77C62">
      <w:pPr>
        <w:pStyle w:val="11"/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val="ru-RU"/>
        </w:rPr>
      </w:pPr>
      <w:r>
        <w:rPr>
          <w:noProof/>
        </w:rPr>
        <w:t xml:space="preserve">7. Сохранность информации при авариях </w:t>
      </w:r>
      <w:r w:rsidRPr="0040300B">
        <w:rPr>
          <w:noProof/>
          <w:highlight w:val="yellow"/>
        </w:rPr>
        <w:t>(образец)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_Toc60052734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433D95" w:rsidRPr="007E4A03" w:rsidRDefault="00E910A8">
      <w:pPr>
        <w:ind w:right="-574"/>
        <w:rPr>
          <w:rFonts w:ascii="Arial" w:hAnsi="Arial" w:cs="Arial"/>
          <w:kern w:val="16"/>
        </w:rPr>
      </w:pPr>
      <w:r w:rsidRPr="00E910A8">
        <w:rPr>
          <w:rFonts w:cs="Arial"/>
          <w:b/>
          <w:caps/>
        </w:rPr>
        <w:fldChar w:fldCharType="end"/>
      </w:r>
    </w:p>
    <w:p w:rsidR="00386AD6" w:rsidRDefault="00433D95" w:rsidP="0024103A">
      <w:pPr>
        <w:pStyle w:val="1TimesNewRoman14"/>
        <w:spacing w:before="480" w:after="240"/>
      </w:pPr>
      <w:r w:rsidRPr="007E4A03">
        <w:rPr>
          <w:kern w:val="16"/>
        </w:rPr>
        <w:br w:type="page"/>
      </w:r>
      <w:bookmarkStart w:id="1" w:name="_Toc509305060"/>
      <w:bookmarkStart w:id="2" w:name="_Toc510582975"/>
      <w:bookmarkStart w:id="3" w:name="_Toc60052720"/>
      <w:r w:rsidR="00231E78" w:rsidRPr="007E4A03">
        <w:lastRenderedPageBreak/>
        <w:t xml:space="preserve">1. </w:t>
      </w:r>
      <w:r w:rsidR="00FF4D0C" w:rsidRPr="00FF4D0C">
        <w:t>Описание процессов, обеспечивающих поддержание жизненного цикла</w:t>
      </w:r>
      <w:r w:rsidR="00DC0DCC">
        <w:t xml:space="preserve"> </w:t>
      </w:r>
      <w:bookmarkEnd w:id="1"/>
      <w:r w:rsidR="00AE257E">
        <w:t xml:space="preserve"> «Планета. </w:t>
      </w:r>
      <w:r w:rsidR="00D8562D">
        <w:t>Интеграция</w:t>
      </w:r>
      <w:r w:rsidR="00AE257E">
        <w:t>»</w:t>
      </w:r>
      <w:bookmarkEnd w:id="3"/>
    </w:p>
    <w:p w:rsidR="00FF4D0C" w:rsidRDefault="00FF4D0C" w:rsidP="00FF4D0C">
      <w:pPr>
        <w:pStyle w:val="afe"/>
      </w:pPr>
      <w:r w:rsidRPr="00FF4D0C">
        <w:t xml:space="preserve">Поддержание жизненного цикла </w:t>
      </w:r>
      <w:r w:rsidR="00D8562D">
        <w:rPr>
          <w:bCs/>
        </w:rPr>
        <w:t xml:space="preserve">ETL системы «Планета. </w:t>
      </w:r>
      <w:proofErr w:type="gramStart"/>
      <w:r w:rsidR="00D8562D">
        <w:rPr>
          <w:bCs/>
        </w:rPr>
        <w:t>Интеграция»</w:t>
      </w:r>
      <w:r w:rsidR="00AE257E" w:rsidRPr="00AE257E">
        <w:rPr>
          <w:bCs/>
        </w:rPr>
        <w:t xml:space="preserve"> </w:t>
      </w:r>
      <w:r w:rsidR="008A2360">
        <w:t>(</w:t>
      </w:r>
      <w:r w:rsidR="00D8562D">
        <w:t xml:space="preserve">далее –  </w:t>
      </w:r>
      <w:r w:rsidR="00AE257E">
        <w:t>«Планета.</w:t>
      </w:r>
      <w:proofErr w:type="gramEnd"/>
      <w:r w:rsidR="00AE257E">
        <w:t xml:space="preserve"> </w:t>
      </w:r>
      <w:r w:rsidR="00D8562D">
        <w:t>Интеграция</w:t>
      </w:r>
      <w:r w:rsidR="00AE257E">
        <w:t>»</w:t>
      </w:r>
      <w:r w:rsidR="008A2360">
        <w:t>)</w:t>
      </w:r>
      <w:r w:rsidRPr="00FF4D0C">
        <w:t xml:space="preserve"> осуществляется за счет сопровождения </w:t>
      </w:r>
      <w:r w:rsidR="000B48ED">
        <w:t>системы</w:t>
      </w:r>
      <w:r w:rsidRPr="00FF4D0C">
        <w:t xml:space="preserve"> (включает проведение модернизаций </w:t>
      </w:r>
      <w:r w:rsidR="00AE257E" w:rsidRPr="00AE257E">
        <w:t xml:space="preserve"> «Планета. </w:t>
      </w:r>
      <w:proofErr w:type="gramStart"/>
      <w:r w:rsidR="00D8562D">
        <w:t>Интеграция</w:t>
      </w:r>
      <w:r w:rsidR="00AE257E" w:rsidRPr="00AE257E">
        <w:t xml:space="preserve">») </w:t>
      </w:r>
      <w:r w:rsidR="000B48ED" w:rsidRPr="00FF4D0C">
        <w:t xml:space="preserve"> </w:t>
      </w:r>
      <w:r w:rsidRPr="00FF4D0C">
        <w:t xml:space="preserve">по заявкам заказчика, консультации по вопросам эксплуатации, установке и переустановке </w:t>
      </w:r>
      <w:r w:rsidR="00AE257E">
        <w:t xml:space="preserve"> «Планета.</w:t>
      </w:r>
      <w:proofErr w:type="gramEnd"/>
      <w:r w:rsidR="00AE257E">
        <w:t xml:space="preserve"> </w:t>
      </w:r>
      <w:proofErr w:type="gramStart"/>
      <w:r w:rsidR="00D8562D">
        <w:t>Интеграция</w:t>
      </w:r>
      <w:r w:rsidR="00AE257E">
        <w:t>»</w:t>
      </w:r>
      <w:r w:rsidRPr="00FF4D0C">
        <w:t>).</w:t>
      </w:r>
      <w:r w:rsidR="0024103A">
        <w:t xml:space="preserve"> </w:t>
      </w:r>
      <w:proofErr w:type="gramEnd"/>
    </w:p>
    <w:p w:rsidR="0024103A" w:rsidRDefault="0024103A" w:rsidP="0024103A">
      <w:pPr>
        <w:pStyle w:val="afe"/>
      </w:pPr>
      <w:r>
        <w:t xml:space="preserve">Сопровождение </w:t>
      </w:r>
      <w:r w:rsidR="00AE257E">
        <w:t xml:space="preserve"> «Планета. </w:t>
      </w:r>
      <w:r w:rsidR="00D8562D">
        <w:t>Интеграция</w:t>
      </w:r>
      <w:r w:rsidR="00AE257E">
        <w:t>»</w:t>
      </w:r>
      <w:r w:rsidR="00AE257E" w:rsidRPr="00AE257E">
        <w:t xml:space="preserve"> </w:t>
      </w:r>
      <w:r>
        <w:t xml:space="preserve">необходимо для обеспечения: </w:t>
      </w:r>
    </w:p>
    <w:p w:rsidR="0024103A" w:rsidRDefault="0024103A" w:rsidP="00C54581">
      <w:pPr>
        <w:pStyle w:val="afe"/>
        <w:numPr>
          <w:ilvl w:val="0"/>
          <w:numId w:val="16"/>
        </w:numPr>
        <w:spacing w:before="240" w:after="240"/>
        <w:ind w:left="357" w:hanging="357"/>
      </w:pPr>
      <w:r>
        <w:t xml:space="preserve">Отсутствия простоя в работе </w:t>
      </w:r>
      <w:r w:rsidR="000B48ED">
        <w:t>системы</w:t>
      </w:r>
      <w:r>
        <w:t xml:space="preserve"> по причине невозможности функционирования (аварийная ситуация, ошибки в работе и т.п.);</w:t>
      </w:r>
    </w:p>
    <w:p w:rsidR="0024103A" w:rsidRDefault="0024103A" w:rsidP="00C54581">
      <w:pPr>
        <w:pStyle w:val="afe"/>
        <w:numPr>
          <w:ilvl w:val="0"/>
          <w:numId w:val="16"/>
        </w:numPr>
        <w:spacing w:before="240" w:after="240"/>
        <w:ind w:left="357" w:hanging="357"/>
      </w:pPr>
      <w:r>
        <w:t xml:space="preserve">Обеспечения гарантий корректного функционирования </w:t>
      </w:r>
      <w:r w:rsidR="000B48ED">
        <w:t>системы</w:t>
      </w:r>
      <w:r>
        <w:t xml:space="preserve"> и дальнейшего развития </w:t>
      </w:r>
      <w:r w:rsidR="000B48ED">
        <w:t>ее</w:t>
      </w:r>
      <w:r>
        <w:t xml:space="preserve"> функционала. </w:t>
      </w:r>
    </w:p>
    <w:p w:rsidR="0024103A" w:rsidRDefault="0024103A" w:rsidP="0024103A">
      <w:pPr>
        <w:pStyle w:val="afe"/>
      </w:pPr>
      <w:r>
        <w:t xml:space="preserve">Обозначенные цели должны быть достигнуты путем: </w:t>
      </w:r>
    </w:p>
    <w:p w:rsidR="0024103A" w:rsidRDefault="0024103A" w:rsidP="00AE257E">
      <w:pPr>
        <w:pStyle w:val="afe"/>
        <w:numPr>
          <w:ilvl w:val="0"/>
          <w:numId w:val="17"/>
        </w:numPr>
        <w:spacing w:before="240" w:after="240"/>
      </w:pPr>
      <w:r>
        <w:t xml:space="preserve">Консультирования пользователей </w:t>
      </w:r>
      <w:r w:rsidR="00AE257E" w:rsidRPr="00AE257E">
        <w:t xml:space="preserve"> «Планета. </w:t>
      </w:r>
      <w:r w:rsidR="00D8562D">
        <w:t>Интеграция</w:t>
      </w:r>
      <w:r w:rsidR="00AE257E" w:rsidRPr="00AE257E">
        <w:t xml:space="preserve">» </w:t>
      </w:r>
      <w:r>
        <w:t>по вопросам эксплуатации (по телефону, электронной почте</w:t>
      </w:r>
      <w:r w:rsidR="000B48ED">
        <w:t>, через веб-сайт</w:t>
      </w:r>
      <w:r>
        <w:t xml:space="preserve">) или письменно по запросу Заказчика; </w:t>
      </w:r>
    </w:p>
    <w:p w:rsidR="0024103A" w:rsidRDefault="0024103A" w:rsidP="00AE257E">
      <w:pPr>
        <w:pStyle w:val="afe"/>
        <w:numPr>
          <w:ilvl w:val="0"/>
          <w:numId w:val="17"/>
        </w:numPr>
        <w:spacing w:before="240" w:after="240"/>
      </w:pPr>
      <w:r>
        <w:t xml:space="preserve">Обеспечение Заказчика новыми версиями </w:t>
      </w:r>
      <w:r w:rsidR="00AE257E" w:rsidRPr="00AE257E">
        <w:t xml:space="preserve"> «Планета. </w:t>
      </w:r>
      <w:r w:rsidR="00D8562D">
        <w:t>Интеграция</w:t>
      </w:r>
      <w:r w:rsidR="00AE257E" w:rsidRPr="00AE257E">
        <w:t xml:space="preserve">» </w:t>
      </w:r>
      <w:r>
        <w:t xml:space="preserve">по мере их выхода; </w:t>
      </w:r>
    </w:p>
    <w:p w:rsidR="0024103A" w:rsidRDefault="0024103A" w:rsidP="00C54581">
      <w:pPr>
        <w:pStyle w:val="afe"/>
        <w:numPr>
          <w:ilvl w:val="0"/>
          <w:numId w:val="17"/>
        </w:numPr>
        <w:spacing w:before="240" w:after="240"/>
        <w:ind w:left="357" w:hanging="357"/>
      </w:pPr>
      <w:r>
        <w:t xml:space="preserve">Обеспечение Заказчика изменениями и дополнениями к эксплуатационной документации; </w:t>
      </w:r>
    </w:p>
    <w:p w:rsidR="00FF4D0C" w:rsidRDefault="0024103A" w:rsidP="00AE257E">
      <w:pPr>
        <w:pStyle w:val="afe"/>
        <w:numPr>
          <w:ilvl w:val="0"/>
          <w:numId w:val="17"/>
        </w:numPr>
        <w:spacing w:before="240" w:after="240"/>
      </w:pPr>
      <w:r>
        <w:t xml:space="preserve">Устранение ошибок в случае выявления их при работе с </w:t>
      </w:r>
      <w:r w:rsidR="00AE257E" w:rsidRPr="00AE257E">
        <w:t xml:space="preserve"> «Планета. </w:t>
      </w:r>
      <w:r w:rsidR="00D8562D">
        <w:t>Интеграция</w:t>
      </w:r>
      <w:r w:rsidR="00AE257E" w:rsidRPr="00AE257E">
        <w:t>»</w:t>
      </w:r>
      <w:r>
        <w:t>.</w:t>
      </w:r>
    </w:p>
    <w:p w:rsidR="0024103A" w:rsidRPr="007E4A03" w:rsidRDefault="0024103A" w:rsidP="0024103A">
      <w:pPr>
        <w:pStyle w:val="afe"/>
      </w:pPr>
    </w:p>
    <w:p w:rsidR="007D59CE" w:rsidRDefault="002B7C7A" w:rsidP="0024103A">
      <w:pPr>
        <w:pStyle w:val="1TimesNewRoman14"/>
        <w:pageBreakBefore/>
        <w:spacing w:before="480" w:after="240"/>
      </w:pPr>
      <w:bookmarkStart w:id="4" w:name="_Toc509305061"/>
      <w:bookmarkStart w:id="5" w:name="_Ref390155022"/>
      <w:bookmarkStart w:id="6" w:name="_Ref390155733"/>
      <w:bookmarkStart w:id="7" w:name="_Toc392057622"/>
      <w:bookmarkStart w:id="8" w:name="_Toc60052721"/>
      <w:bookmarkEnd w:id="2"/>
      <w:r>
        <w:lastRenderedPageBreak/>
        <w:t>3</w:t>
      </w:r>
      <w:r w:rsidR="00231E78" w:rsidRPr="007E4A03">
        <w:t xml:space="preserve">. </w:t>
      </w:r>
      <w:r w:rsidR="007D59CE">
        <w:t xml:space="preserve">Техническая поддержка </w:t>
      </w:r>
      <w:bookmarkEnd w:id="4"/>
      <w:r w:rsidR="00AE257E" w:rsidRPr="00AE257E">
        <w:t xml:space="preserve"> «Планета. </w:t>
      </w:r>
      <w:r w:rsidR="00D8562D">
        <w:t>Интеграция</w:t>
      </w:r>
      <w:r w:rsidR="00AE257E" w:rsidRPr="00AE257E">
        <w:t>»</w:t>
      </w:r>
      <w:bookmarkEnd w:id="8"/>
    </w:p>
    <w:p w:rsidR="00231E78" w:rsidRPr="007E4A03" w:rsidRDefault="007D59CE" w:rsidP="007D59CE">
      <w:pPr>
        <w:pStyle w:val="1TimesNewRoman14"/>
        <w:spacing w:before="480" w:after="240"/>
        <w:outlineLvl w:val="1"/>
      </w:pPr>
      <w:bookmarkStart w:id="9" w:name="_Toc509305062"/>
      <w:bookmarkStart w:id="10" w:name="_Toc60052722"/>
      <w:r>
        <w:t xml:space="preserve">3.1. </w:t>
      </w:r>
      <w:r w:rsidR="0024103A" w:rsidRPr="0024103A">
        <w:t xml:space="preserve">Перечень оказываемых услуг в рамках сопровождения </w:t>
      </w:r>
      <w:bookmarkEnd w:id="9"/>
      <w:r w:rsidR="00AE257E" w:rsidRPr="00AE257E">
        <w:t xml:space="preserve"> «Планета. </w:t>
      </w:r>
      <w:r w:rsidR="00D8562D">
        <w:t>Интеграция</w:t>
      </w:r>
      <w:r w:rsidR="00AE257E" w:rsidRPr="00AE257E">
        <w:t>»</w:t>
      </w:r>
      <w:bookmarkEnd w:id="10"/>
    </w:p>
    <w:p w:rsidR="0024103A" w:rsidRDefault="0024103A" w:rsidP="0024103A">
      <w:pPr>
        <w:pStyle w:val="afe"/>
      </w:pPr>
      <w:r>
        <w:t xml:space="preserve">Техническая поддержка пользователей </w:t>
      </w:r>
      <w:r w:rsidR="00AE257E" w:rsidRPr="00AE257E">
        <w:t xml:space="preserve"> «Планета. </w:t>
      </w:r>
      <w:r w:rsidR="00D8562D">
        <w:t>Интеграция</w:t>
      </w:r>
      <w:r w:rsidR="00AE257E" w:rsidRPr="00AE257E">
        <w:t xml:space="preserve">» </w:t>
      </w:r>
      <w:r>
        <w:t xml:space="preserve">по вопросам установки, переустановки, администрирования и эксплуатации </w:t>
      </w:r>
      <w:r w:rsidR="008E454B">
        <w:t xml:space="preserve">осуществляется </w:t>
      </w:r>
      <w:r>
        <w:t>по телефону, электронной почте, через веб-сайт.</w:t>
      </w:r>
    </w:p>
    <w:p w:rsidR="00187FFB" w:rsidRDefault="00187FFB" w:rsidP="00187FFB">
      <w:pPr>
        <w:pStyle w:val="afe"/>
      </w:pPr>
      <w:r>
        <w:t xml:space="preserve">Подписка на техническую поддержку </w:t>
      </w:r>
      <w:r w:rsidR="00AE257E" w:rsidRPr="00AE257E">
        <w:t xml:space="preserve"> «Планета. </w:t>
      </w:r>
      <w:r w:rsidR="00D8562D">
        <w:t>Интеграция</w:t>
      </w:r>
      <w:r w:rsidR="00AE257E" w:rsidRPr="00AE257E">
        <w:t xml:space="preserve">» </w:t>
      </w:r>
      <w:r>
        <w:t xml:space="preserve">позволяет быть на связи с квалифицированной командой профессионалов </w:t>
      </w:r>
      <w:r w:rsidR="006623C0">
        <w:t>ИБС</w:t>
      </w:r>
      <w:r>
        <w:t>.</w:t>
      </w:r>
    </w:p>
    <w:p w:rsidR="00187FFB" w:rsidRDefault="00187FFB" w:rsidP="00187FFB">
      <w:pPr>
        <w:pStyle w:val="afe"/>
      </w:pPr>
      <w:r>
        <w:t xml:space="preserve">Подписка на поддержку </w:t>
      </w:r>
      <w:r w:rsidR="00AE257E" w:rsidRPr="00AE257E">
        <w:t xml:space="preserve"> «Планета. </w:t>
      </w:r>
      <w:r w:rsidR="00D8562D">
        <w:t>Интеграция</w:t>
      </w:r>
      <w:r w:rsidR="00AE257E" w:rsidRPr="00AE257E">
        <w:t xml:space="preserve">» </w:t>
      </w:r>
      <w:r>
        <w:t xml:space="preserve">открывает доступ в течение 1 года к технической поддержке, покрывающей весь жизненный цикл </w:t>
      </w:r>
      <w:r w:rsidR="00AE257E" w:rsidRPr="00AE257E">
        <w:t xml:space="preserve"> «Планета. </w:t>
      </w:r>
      <w:r w:rsidR="00D8562D">
        <w:t>Интеграция</w:t>
      </w:r>
      <w:r w:rsidR="00AE257E" w:rsidRPr="00AE257E">
        <w:t>»</w:t>
      </w:r>
      <w:r>
        <w:t>.</w:t>
      </w:r>
    </w:p>
    <w:p w:rsidR="00187FFB" w:rsidRDefault="00187FFB" w:rsidP="00187FFB">
      <w:pPr>
        <w:pStyle w:val="afe"/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3794"/>
        <w:gridCol w:w="5523"/>
      </w:tblGrid>
      <w:tr w:rsidR="00187FFB" w:rsidTr="00187FFB">
        <w:trPr>
          <w:trHeight w:val="888"/>
        </w:trPr>
        <w:tc>
          <w:tcPr>
            <w:tcW w:w="3794" w:type="dxa"/>
          </w:tcPr>
          <w:p w:rsidR="00187FFB" w:rsidRPr="000B48ED" w:rsidRDefault="00187FFB" w:rsidP="00907ECE">
            <w:pPr>
              <w:pStyle w:val="afe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0B48ED">
              <w:rPr>
                <w:rFonts w:ascii="Times New Roman" w:hAnsi="Times New Roman" w:cs="Times New Roman"/>
                <w:lang w:val="ru-RU"/>
              </w:rPr>
              <w:t>Количество контактов для обращения в службу поддержки</w:t>
            </w:r>
          </w:p>
        </w:tc>
        <w:tc>
          <w:tcPr>
            <w:tcW w:w="5523" w:type="dxa"/>
          </w:tcPr>
          <w:p w:rsidR="00187FFB" w:rsidRPr="000B48ED" w:rsidRDefault="00187FFB" w:rsidP="00907ECE">
            <w:pPr>
              <w:pStyle w:val="afe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0B48ED">
              <w:rPr>
                <w:rFonts w:ascii="Times New Roman" w:hAnsi="Times New Roman" w:cs="Times New Roman"/>
                <w:lang w:val="ru-RU"/>
              </w:rPr>
              <w:t>1-3</w:t>
            </w:r>
          </w:p>
        </w:tc>
      </w:tr>
      <w:tr w:rsidR="00187FFB" w:rsidTr="00187FFB">
        <w:trPr>
          <w:trHeight w:val="1389"/>
        </w:trPr>
        <w:tc>
          <w:tcPr>
            <w:tcW w:w="3794" w:type="dxa"/>
          </w:tcPr>
          <w:p w:rsidR="00187FFB" w:rsidRPr="000B48ED" w:rsidRDefault="00187FFB" w:rsidP="00907ECE">
            <w:pPr>
              <w:pStyle w:val="afe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0B48ED">
              <w:rPr>
                <w:rFonts w:ascii="Times New Roman" w:hAnsi="Times New Roman" w:cs="Times New Roman"/>
                <w:lang w:val="ru-RU"/>
              </w:rPr>
              <w:t>Область инцидентов</w:t>
            </w:r>
          </w:p>
        </w:tc>
        <w:tc>
          <w:tcPr>
            <w:tcW w:w="5523" w:type="dxa"/>
          </w:tcPr>
          <w:p w:rsidR="00187FFB" w:rsidRPr="000B48ED" w:rsidRDefault="00EF70BC" w:rsidP="00EF70BC">
            <w:pPr>
              <w:pStyle w:val="afe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О</w:t>
            </w:r>
            <w:r w:rsidR="00187FFB" w:rsidRPr="000B48ED">
              <w:rPr>
                <w:rFonts w:ascii="Times New Roman" w:hAnsi="Times New Roman" w:cs="Times New Roman"/>
                <w:lang w:val="ru-RU"/>
              </w:rPr>
              <w:t>перативная</w:t>
            </w:r>
            <w:proofErr w:type="gramEnd"/>
            <w:r w:rsidR="00187FFB" w:rsidRPr="000B48ED">
              <w:rPr>
                <w:rFonts w:ascii="Times New Roman" w:hAnsi="Times New Roman" w:cs="Times New Roman"/>
                <w:lang w:val="ru-RU"/>
              </w:rPr>
              <w:t xml:space="preserve"> поддержка c разрешением инцидентов, связанных с установкой и </w:t>
            </w:r>
            <w:r>
              <w:rPr>
                <w:rFonts w:ascii="Times New Roman" w:hAnsi="Times New Roman" w:cs="Times New Roman"/>
                <w:lang w:val="ru-RU"/>
              </w:rPr>
              <w:t>эксплуатацией ПО</w:t>
            </w:r>
          </w:p>
        </w:tc>
      </w:tr>
    </w:tbl>
    <w:p w:rsidR="00187FFB" w:rsidRDefault="00187FFB" w:rsidP="00187FFB">
      <w:pPr>
        <w:pStyle w:val="afe"/>
      </w:pPr>
    </w:p>
    <w:p w:rsidR="00FF4D0C" w:rsidRDefault="0024103A" w:rsidP="0024103A">
      <w:pPr>
        <w:pStyle w:val="afe"/>
      </w:pPr>
      <w:r>
        <w:t xml:space="preserve">В рамках технической поддержки </w:t>
      </w:r>
      <w:r w:rsidR="00AE257E" w:rsidRPr="00AE257E">
        <w:t xml:space="preserve"> «Планета. </w:t>
      </w:r>
      <w:r w:rsidR="00D8562D">
        <w:t>Интеграция</w:t>
      </w:r>
      <w:r w:rsidR="00AE257E" w:rsidRPr="00AE257E">
        <w:t xml:space="preserve">» </w:t>
      </w:r>
      <w:r>
        <w:t>оказываются следующие услуги:</w:t>
      </w:r>
    </w:p>
    <w:p w:rsidR="0024103A" w:rsidRPr="0024103A" w:rsidRDefault="0024103A" w:rsidP="00D935C6">
      <w:pPr>
        <w:pStyle w:val="afe"/>
        <w:numPr>
          <w:ilvl w:val="0"/>
          <w:numId w:val="19"/>
        </w:numPr>
        <w:spacing w:after="120"/>
        <w:ind w:left="357" w:hanging="357"/>
      </w:pPr>
      <w:r w:rsidRPr="0024103A">
        <w:t>Удаленное решение инцидентов</w:t>
      </w:r>
      <w:r w:rsidR="00C54581">
        <w:t>;</w:t>
      </w:r>
    </w:p>
    <w:p w:rsidR="0024103A" w:rsidRPr="0024103A" w:rsidRDefault="0024103A" w:rsidP="00D935C6">
      <w:pPr>
        <w:pStyle w:val="afe"/>
        <w:numPr>
          <w:ilvl w:val="0"/>
          <w:numId w:val="19"/>
        </w:numPr>
        <w:spacing w:after="120"/>
        <w:ind w:left="357" w:hanging="357"/>
      </w:pPr>
      <w:r w:rsidRPr="0024103A">
        <w:t>Выезд специалиста по месту уст</w:t>
      </w:r>
      <w:r w:rsidR="00EF70BC">
        <w:t>ановки</w:t>
      </w:r>
      <w:r w:rsidR="00C54581">
        <w:t>;</w:t>
      </w:r>
    </w:p>
    <w:p w:rsidR="0024103A" w:rsidRPr="0024103A" w:rsidRDefault="0024103A" w:rsidP="00D935C6">
      <w:pPr>
        <w:pStyle w:val="afe"/>
        <w:numPr>
          <w:ilvl w:val="0"/>
          <w:numId w:val="19"/>
        </w:numPr>
        <w:spacing w:after="120"/>
        <w:ind w:left="357" w:hanging="357"/>
      </w:pPr>
      <w:r w:rsidRPr="0024103A">
        <w:t>Портал поддержки клиентов</w:t>
      </w:r>
      <w:r w:rsidR="00C54581">
        <w:t>;</w:t>
      </w:r>
    </w:p>
    <w:p w:rsidR="0024103A" w:rsidRPr="0024103A" w:rsidRDefault="0024103A" w:rsidP="00D935C6">
      <w:pPr>
        <w:pStyle w:val="afe"/>
        <w:numPr>
          <w:ilvl w:val="0"/>
          <w:numId w:val="19"/>
        </w:numPr>
        <w:spacing w:after="120"/>
        <w:ind w:left="357" w:hanging="357"/>
      </w:pPr>
      <w:r w:rsidRPr="0024103A">
        <w:t>Возможность получения всех обновлений</w:t>
      </w:r>
      <w:r w:rsidR="00EF70BC">
        <w:t xml:space="preserve"> в течени</w:t>
      </w:r>
      <w:proofErr w:type="gramStart"/>
      <w:r w:rsidR="00EF70BC">
        <w:t>и</w:t>
      </w:r>
      <w:proofErr w:type="gramEnd"/>
      <w:r w:rsidR="00EF70BC">
        <w:t xml:space="preserve"> срока действующей технической поддержки</w:t>
      </w:r>
      <w:r w:rsidR="00C54581">
        <w:t>;</w:t>
      </w:r>
    </w:p>
    <w:p w:rsidR="0024103A" w:rsidRDefault="0024103A" w:rsidP="00D935C6">
      <w:pPr>
        <w:pStyle w:val="afe"/>
        <w:numPr>
          <w:ilvl w:val="0"/>
          <w:numId w:val="19"/>
        </w:numPr>
        <w:spacing w:after="120"/>
        <w:ind w:left="357" w:hanging="357"/>
      </w:pPr>
      <w:r w:rsidRPr="0024103A">
        <w:t>Диагностика проблем установки и конфигурации</w:t>
      </w:r>
      <w:r w:rsidR="00C54581">
        <w:t>;</w:t>
      </w:r>
    </w:p>
    <w:p w:rsidR="0024103A" w:rsidRDefault="0024103A" w:rsidP="00D935C6">
      <w:pPr>
        <w:pStyle w:val="afe"/>
        <w:numPr>
          <w:ilvl w:val="0"/>
          <w:numId w:val="19"/>
        </w:numPr>
        <w:spacing w:after="120"/>
        <w:ind w:left="357" w:hanging="357"/>
      </w:pPr>
      <w:r w:rsidRPr="0024103A">
        <w:t xml:space="preserve">Диагностика проблем управления </w:t>
      </w:r>
      <w:r w:rsidR="008A2360">
        <w:t>инфраструктурой виртуальных рабочих мест</w:t>
      </w:r>
      <w:r w:rsidR="00C54581">
        <w:t>;</w:t>
      </w:r>
    </w:p>
    <w:p w:rsidR="0024103A" w:rsidRPr="0024103A" w:rsidRDefault="0024103A" w:rsidP="00D935C6">
      <w:pPr>
        <w:pStyle w:val="afe"/>
        <w:numPr>
          <w:ilvl w:val="0"/>
          <w:numId w:val="19"/>
        </w:numPr>
        <w:spacing w:after="120"/>
        <w:ind w:left="357" w:hanging="357"/>
      </w:pPr>
      <w:r w:rsidRPr="0024103A">
        <w:lastRenderedPageBreak/>
        <w:t>Диагностика проблем производительности</w:t>
      </w:r>
      <w:r w:rsidR="00EF70BC">
        <w:t>.</w:t>
      </w:r>
    </w:p>
    <w:p w:rsidR="00187FFB" w:rsidRPr="007E4A03" w:rsidRDefault="00187FFB" w:rsidP="007D59CE">
      <w:pPr>
        <w:pStyle w:val="1TimesNewRoman14"/>
        <w:spacing w:before="480" w:after="240"/>
        <w:outlineLvl w:val="1"/>
      </w:pPr>
      <w:bookmarkStart w:id="11" w:name="_Toc509305063"/>
      <w:bookmarkStart w:id="12" w:name="_Toc60052723"/>
      <w:r>
        <w:t>3</w:t>
      </w:r>
      <w:r w:rsidRPr="007E4A03">
        <w:t>.</w:t>
      </w:r>
      <w:r w:rsidR="007D59CE">
        <w:t>2.</w:t>
      </w:r>
      <w:r w:rsidRPr="007E4A03">
        <w:t xml:space="preserve"> </w:t>
      </w:r>
      <w:r w:rsidRPr="00187FFB">
        <w:t>Связь со службой поддержки</w:t>
      </w:r>
      <w:r w:rsidR="00AE257E">
        <w:t xml:space="preserve"> ИБС</w:t>
      </w:r>
      <w:r w:rsidRPr="00187FFB">
        <w:t xml:space="preserve"> и время реакции на запрос</w:t>
      </w:r>
      <w:bookmarkEnd w:id="11"/>
      <w:bookmarkEnd w:id="12"/>
    </w:p>
    <w:p w:rsidR="00187FFB" w:rsidRDefault="00187FFB" w:rsidP="00187FFB">
      <w:pPr>
        <w:pStyle w:val="afe"/>
      </w:pPr>
      <w:r w:rsidRPr="00187FFB">
        <w:t xml:space="preserve">Связь со службой поддержки </w:t>
      </w:r>
      <w:r w:rsidR="00EF70BC">
        <w:t>ИБС</w:t>
      </w:r>
      <w:r w:rsidR="00907ECE" w:rsidRPr="00187FFB">
        <w:t xml:space="preserve"> </w:t>
      </w:r>
      <w:r w:rsidRPr="00187FFB">
        <w:t>и время реакции на запрос</w:t>
      </w:r>
      <w:r w:rsidR="00907ECE">
        <w:t xml:space="preserve"> (время до первого отклика по инциденту)</w:t>
      </w:r>
      <w:r>
        <w:t xml:space="preserve"> </w:t>
      </w:r>
      <w:r w:rsidR="00907ECE">
        <w:t>осуществляется в соответствии со сведе</w:t>
      </w:r>
      <w:r w:rsidR="000B48ED">
        <w:t>ниями, представленными в таблице</w:t>
      </w:r>
      <w:r w:rsidR="00907ECE">
        <w:t>.</w:t>
      </w:r>
    </w:p>
    <w:p w:rsidR="00907ECE" w:rsidRDefault="00907ECE" w:rsidP="00187FFB">
      <w:pPr>
        <w:pStyle w:val="afe"/>
      </w:pPr>
    </w:p>
    <w:tbl>
      <w:tblPr>
        <w:tblStyle w:val="afb"/>
        <w:tblW w:w="0" w:type="auto"/>
        <w:tblInd w:w="108" w:type="dxa"/>
        <w:tblLook w:val="04A0" w:firstRow="1" w:lastRow="0" w:firstColumn="1" w:lastColumn="0" w:noHBand="0" w:noVBand="1"/>
      </w:tblPr>
      <w:tblGrid>
        <w:gridCol w:w="4550"/>
        <w:gridCol w:w="4659"/>
      </w:tblGrid>
      <w:tr w:rsidR="00907ECE" w:rsidTr="000B48ED">
        <w:trPr>
          <w:trHeight w:val="811"/>
        </w:trPr>
        <w:tc>
          <w:tcPr>
            <w:tcW w:w="4550" w:type="dxa"/>
          </w:tcPr>
          <w:p w:rsidR="00907ECE" w:rsidRDefault="00907ECE" w:rsidP="00187FFB">
            <w:pPr>
              <w:pStyle w:val="afe"/>
              <w:ind w:firstLine="0"/>
            </w:pPr>
            <w:proofErr w:type="spellStart"/>
            <w:r w:rsidRPr="00907ECE">
              <w:t>Связь</w:t>
            </w:r>
            <w:proofErr w:type="spellEnd"/>
            <w:r w:rsidRPr="00907ECE">
              <w:t xml:space="preserve"> с </w:t>
            </w:r>
            <w:proofErr w:type="spellStart"/>
            <w:r w:rsidRPr="00907ECE">
              <w:t>технической</w:t>
            </w:r>
            <w:proofErr w:type="spellEnd"/>
            <w:r w:rsidRPr="00907ECE">
              <w:t xml:space="preserve"> </w:t>
            </w:r>
            <w:proofErr w:type="spellStart"/>
            <w:r w:rsidRPr="00907ECE">
              <w:t>поддержкой</w:t>
            </w:r>
            <w:proofErr w:type="spellEnd"/>
          </w:p>
        </w:tc>
        <w:tc>
          <w:tcPr>
            <w:tcW w:w="4659" w:type="dxa"/>
          </w:tcPr>
          <w:p w:rsidR="00907ECE" w:rsidRPr="00907ECE" w:rsidRDefault="00907ECE" w:rsidP="00091636">
            <w:pPr>
              <w:pStyle w:val="afe"/>
              <w:ind w:firstLine="0"/>
              <w:rPr>
                <w:lang w:val="ru-RU"/>
              </w:rPr>
            </w:pPr>
            <w:r w:rsidRPr="00907ECE">
              <w:rPr>
                <w:lang w:val="ru-RU"/>
              </w:rPr>
              <w:t xml:space="preserve">По </w:t>
            </w:r>
            <w:r w:rsidR="00091636">
              <w:rPr>
                <w:lang w:val="ru-RU"/>
              </w:rPr>
              <w:t>электронной почте</w:t>
            </w:r>
            <w:r w:rsidR="00091636" w:rsidRPr="00091636">
              <w:rPr>
                <w:lang w:val="ru-RU"/>
              </w:rPr>
              <w:t xml:space="preserve"> </w:t>
            </w:r>
            <w:r w:rsidR="00091636">
              <w:rPr>
                <w:lang w:val="ru-RU"/>
              </w:rPr>
              <w:t>и</w:t>
            </w:r>
            <w:r w:rsidRPr="00907ECE">
              <w:rPr>
                <w:lang w:val="ru-RU"/>
              </w:rPr>
              <w:t xml:space="preserve"> через веб-сайт</w:t>
            </w:r>
          </w:p>
        </w:tc>
      </w:tr>
      <w:tr w:rsidR="00907ECE" w:rsidTr="000B48ED">
        <w:trPr>
          <w:trHeight w:val="554"/>
        </w:trPr>
        <w:tc>
          <w:tcPr>
            <w:tcW w:w="4550" w:type="dxa"/>
          </w:tcPr>
          <w:p w:rsidR="00907ECE" w:rsidRPr="00907ECE" w:rsidRDefault="00907ECE" w:rsidP="00187FFB">
            <w:pPr>
              <w:pStyle w:val="afe"/>
              <w:ind w:firstLine="0"/>
              <w:rPr>
                <w:lang w:val="ru-RU"/>
              </w:rPr>
            </w:pPr>
            <w:r w:rsidRPr="00907ECE">
              <w:rPr>
                <w:lang w:val="ru-RU"/>
              </w:rPr>
              <w:t>Прием обращений и регистрация заявок</w:t>
            </w:r>
          </w:p>
        </w:tc>
        <w:tc>
          <w:tcPr>
            <w:tcW w:w="4659" w:type="dxa"/>
          </w:tcPr>
          <w:p w:rsidR="00907ECE" w:rsidRPr="00907ECE" w:rsidRDefault="00EF70BC" w:rsidP="00187FFB">
            <w:pPr>
              <w:pStyle w:val="afe"/>
              <w:ind w:firstLine="0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907ECE">
              <w:rPr>
                <w:lang w:val="ru-RU"/>
              </w:rPr>
              <w:t xml:space="preserve"> х 7</w:t>
            </w:r>
          </w:p>
        </w:tc>
      </w:tr>
      <w:tr w:rsidR="00907ECE" w:rsidTr="000B48ED">
        <w:trPr>
          <w:trHeight w:val="547"/>
        </w:trPr>
        <w:tc>
          <w:tcPr>
            <w:tcW w:w="4550" w:type="dxa"/>
          </w:tcPr>
          <w:p w:rsidR="00907ECE" w:rsidRPr="00907ECE" w:rsidRDefault="00907ECE" w:rsidP="00187FFB">
            <w:pPr>
              <w:pStyle w:val="afe"/>
              <w:ind w:firstLine="0"/>
              <w:rPr>
                <w:lang w:val="ru-RU"/>
              </w:rPr>
            </w:pPr>
            <w:r w:rsidRPr="00907ECE">
              <w:rPr>
                <w:lang w:val="ru-RU"/>
              </w:rPr>
              <w:t>Язык обращения</w:t>
            </w:r>
          </w:p>
        </w:tc>
        <w:tc>
          <w:tcPr>
            <w:tcW w:w="4659" w:type="dxa"/>
          </w:tcPr>
          <w:p w:rsidR="00907ECE" w:rsidRPr="00907ECE" w:rsidRDefault="00907ECE" w:rsidP="00187FFB">
            <w:pPr>
              <w:pStyle w:val="afe"/>
              <w:ind w:firstLine="0"/>
              <w:rPr>
                <w:lang w:val="ru-RU"/>
              </w:rPr>
            </w:pPr>
            <w:r>
              <w:rPr>
                <w:lang w:val="ru-RU"/>
              </w:rPr>
              <w:t>Русский</w:t>
            </w:r>
          </w:p>
        </w:tc>
      </w:tr>
      <w:tr w:rsidR="00907ECE" w:rsidTr="000B48ED">
        <w:trPr>
          <w:trHeight w:val="1681"/>
        </w:trPr>
        <w:tc>
          <w:tcPr>
            <w:tcW w:w="4550" w:type="dxa"/>
          </w:tcPr>
          <w:p w:rsidR="00907ECE" w:rsidRPr="00091636" w:rsidRDefault="00907ECE" w:rsidP="00187FFB">
            <w:pPr>
              <w:pStyle w:val="afe"/>
              <w:ind w:firstLine="0"/>
              <w:rPr>
                <w:lang w:val="ru-RU"/>
              </w:rPr>
            </w:pPr>
            <w:r w:rsidRPr="00091636">
              <w:rPr>
                <w:lang w:val="ru-RU"/>
              </w:rPr>
              <w:t xml:space="preserve">Период получения ответа по инциденту 1 категории сложности (критический уровень: </w:t>
            </w:r>
            <w:r w:rsidR="00091636" w:rsidRPr="00091636">
              <w:rPr>
                <w:lang w:val="ru-RU"/>
              </w:rPr>
              <w:t>полная потеря данных; полная недоступность данных; глобальная неисправность системы, повлекшая её остановку</w:t>
            </w:r>
            <w:r w:rsidRPr="00091636">
              <w:rPr>
                <w:lang w:val="ru-RU"/>
              </w:rPr>
              <w:t>)</w:t>
            </w:r>
          </w:p>
        </w:tc>
        <w:tc>
          <w:tcPr>
            <w:tcW w:w="4659" w:type="dxa"/>
          </w:tcPr>
          <w:p w:rsidR="00907ECE" w:rsidRPr="00091636" w:rsidRDefault="00907ECE" w:rsidP="00907ECE">
            <w:pPr>
              <w:pStyle w:val="afe"/>
              <w:ind w:firstLine="0"/>
              <w:rPr>
                <w:lang w:val="ru-RU"/>
              </w:rPr>
            </w:pPr>
            <w:r w:rsidRPr="00091636">
              <w:rPr>
                <w:lang w:val="ru-RU"/>
              </w:rPr>
              <w:t xml:space="preserve">2 </w:t>
            </w:r>
            <w:r w:rsidR="00091636" w:rsidRPr="00091636">
              <w:rPr>
                <w:lang w:val="ru-RU"/>
              </w:rPr>
              <w:t xml:space="preserve">рабочих </w:t>
            </w:r>
            <w:r w:rsidRPr="00091636">
              <w:rPr>
                <w:lang w:val="ru-RU"/>
              </w:rPr>
              <w:t>часа (в случае обращения после 18:00, ответ по инциденту будет в 11:00 следующего рабочего дня)</w:t>
            </w:r>
          </w:p>
        </w:tc>
      </w:tr>
      <w:tr w:rsidR="00907ECE" w:rsidTr="000B48ED">
        <w:trPr>
          <w:trHeight w:val="1705"/>
        </w:trPr>
        <w:tc>
          <w:tcPr>
            <w:tcW w:w="4550" w:type="dxa"/>
          </w:tcPr>
          <w:p w:rsidR="00907ECE" w:rsidRPr="00091636" w:rsidRDefault="00907ECE" w:rsidP="00907ECE">
            <w:pPr>
              <w:pStyle w:val="afe"/>
              <w:ind w:firstLine="0"/>
              <w:rPr>
                <w:lang w:val="ru-RU"/>
              </w:rPr>
            </w:pPr>
            <w:r w:rsidRPr="00091636">
              <w:rPr>
                <w:lang w:val="ru-RU"/>
              </w:rPr>
              <w:t>Период получения ответа по инциденту 2 катего</w:t>
            </w:r>
            <w:r w:rsidR="00091636" w:rsidRPr="00091636">
              <w:rPr>
                <w:lang w:val="ru-RU"/>
              </w:rPr>
              <w:t>рии сложности (высокий уровень: частичная недоступность данных; недоступность либо некорректная отработка внутренней функциональности системы.</w:t>
            </w:r>
            <w:r w:rsidRPr="00091636">
              <w:rPr>
                <w:lang w:val="ru-RU"/>
              </w:rPr>
              <w:t>)</w:t>
            </w:r>
          </w:p>
        </w:tc>
        <w:tc>
          <w:tcPr>
            <w:tcW w:w="4659" w:type="dxa"/>
          </w:tcPr>
          <w:p w:rsidR="00907ECE" w:rsidRPr="00091636" w:rsidRDefault="00091636" w:rsidP="00907ECE">
            <w:pPr>
              <w:pStyle w:val="afe"/>
              <w:ind w:firstLine="0"/>
              <w:rPr>
                <w:lang w:val="ru-RU"/>
              </w:rPr>
            </w:pPr>
            <w:r w:rsidRPr="00091636">
              <w:rPr>
                <w:lang w:val="ru-RU"/>
              </w:rPr>
              <w:t>4</w:t>
            </w:r>
            <w:r w:rsidR="00907ECE" w:rsidRPr="00091636">
              <w:rPr>
                <w:lang w:val="ru-RU"/>
              </w:rPr>
              <w:t xml:space="preserve"> </w:t>
            </w:r>
            <w:r w:rsidRPr="00091636">
              <w:rPr>
                <w:lang w:val="ru-RU"/>
              </w:rPr>
              <w:t xml:space="preserve">рабочих </w:t>
            </w:r>
            <w:r w:rsidR="00907ECE" w:rsidRPr="00091636">
              <w:rPr>
                <w:lang w:val="ru-RU"/>
              </w:rPr>
              <w:t>часа (в случае обращения после 18:0</w:t>
            </w:r>
            <w:r w:rsidRPr="00091636">
              <w:rPr>
                <w:lang w:val="ru-RU"/>
              </w:rPr>
              <w:t>0, ответ по инциденту будет в 13</w:t>
            </w:r>
            <w:r w:rsidR="00907ECE" w:rsidRPr="00091636">
              <w:rPr>
                <w:lang w:val="ru-RU"/>
              </w:rPr>
              <w:t>:00 следующего рабочего дня)</w:t>
            </w:r>
          </w:p>
        </w:tc>
      </w:tr>
      <w:tr w:rsidR="00907ECE" w:rsidTr="000B48ED">
        <w:trPr>
          <w:trHeight w:val="1958"/>
        </w:trPr>
        <w:tc>
          <w:tcPr>
            <w:tcW w:w="4550" w:type="dxa"/>
          </w:tcPr>
          <w:p w:rsidR="00907ECE" w:rsidRPr="00091636" w:rsidRDefault="00907ECE" w:rsidP="00907ECE">
            <w:pPr>
              <w:pStyle w:val="afe"/>
              <w:ind w:firstLine="0"/>
              <w:rPr>
                <w:lang w:val="ru-RU"/>
              </w:rPr>
            </w:pPr>
            <w:r w:rsidRPr="00091636">
              <w:rPr>
                <w:lang w:val="ru-RU"/>
              </w:rPr>
              <w:t xml:space="preserve">Период получения ответа по инциденту 3 категории сложности (средний уровень: </w:t>
            </w:r>
            <w:r w:rsidR="00091636" w:rsidRPr="00091636">
              <w:rPr>
                <w:lang w:val="ru-RU"/>
              </w:rPr>
              <w:t>система работоспособна, но уменьшена отказоустойчивость внутренних/внешних компонентов</w:t>
            </w:r>
            <w:r w:rsidRPr="00091636">
              <w:rPr>
                <w:lang w:val="ru-RU"/>
              </w:rPr>
              <w:t>)</w:t>
            </w:r>
          </w:p>
        </w:tc>
        <w:tc>
          <w:tcPr>
            <w:tcW w:w="4659" w:type="dxa"/>
          </w:tcPr>
          <w:p w:rsidR="00907ECE" w:rsidRPr="00091636" w:rsidRDefault="00907ECE" w:rsidP="00091636">
            <w:pPr>
              <w:pStyle w:val="afe"/>
              <w:ind w:firstLine="0"/>
              <w:rPr>
                <w:lang w:val="ru-RU"/>
              </w:rPr>
            </w:pPr>
            <w:r w:rsidRPr="00091636">
              <w:rPr>
                <w:lang w:val="ru-RU"/>
              </w:rPr>
              <w:t xml:space="preserve">8 </w:t>
            </w:r>
            <w:r w:rsidR="00091636" w:rsidRPr="00091636">
              <w:rPr>
                <w:lang w:val="ru-RU"/>
              </w:rPr>
              <w:t>рабочих часов</w:t>
            </w:r>
          </w:p>
        </w:tc>
      </w:tr>
      <w:tr w:rsidR="00907ECE" w:rsidTr="000B48ED">
        <w:trPr>
          <w:trHeight w:val="1689"/>
        </w:trPr>
        <w:tc>
          <w:tcPr>
            <w:tcW w:w="4550" w:type="dxa"/>
          </w:tcPr>
          <w:p w:rsidR="00907ECE" w:rsidRPr="00091636" w:rsidRDefault="00907ECE" w:rsidP="00907ECE">
            <w:pPr>
              <w:pStyle w:val="afe"/>
              <w:ind w:firstLine="0"/>
              <w:rPr>
                <w:lang w:val="ru-RU"/>
              </w:rPr>
            </w:pPr>
            <w:r w:rsidRPr="00091636">
              <w:rPr>
                <w:lang w:val="ru-RU"/>
              </w:rPr>
              <w:lastRenderedPageBreak/>
              <w:t>Период получения ответа по инциденту 4 категории сложности (низкий уровень: запрос информации, не влияющей на ход рабочего процесса)</w:t>
            </w:r>
          </w:p>
        </w:tc>
        <w:tc>
          <w:tcPr>
            <w:tcW w:w="4659" w:type="dxa"/>
          </w:tcPr>
          <w:p w:rsidR="00907ECE" w:rsidRPr="00091636" w:rsidRDefault="00907ECE" w:rsidP="00187FFB">
            <w:pPr>
              <w:pStyle w:val="afe"/>
              <w:ind w:firstLine="0"/>
              <w:rPr>
                <w:lang w:val="ru-RU"/>
              </w:rPr>
            </w:pPr>
            <w:r w:rsidRPr="00091636">
              <w:rPr>
                <w:lang w:val="ru-RU"/>
              </w:rPr>
              <w:t>1 рабочий день</w:t>
            </w:r>
          </w:p>
        </w:tc>
      </w:tr>
    </w:tbl>
    <w:p w:rsidR="00907ECE" w:rsidRDefault="00907ECE" w:rsidP="00187FFB">
      <w:pPr>
        <w:pStyle w:val="afe"/>
      </w:pPr>
    </w:p>
    <w:p w:rsidR="007D59CE" w:rsidRPr="007E4A03" w:rsidRDefault="007D59CE" w:rsidP="007D59CE">
      <w:pPr>
        <w:pStyle w:val="1TimesNewRoman14"/>
        <w:spacing w:after="240"/>
        <w:outlineLvl w:val="1"/>
      </w:pPr>
      <w:bookmarkStart w:id="13" w:name="_Toc509305064"/>
      <w:bookmarkStart w:id="14" w:name="_Toc60052724"/>
      <w:r>
        <w:t>3.3</w:t>
      </w:r>
      <w:r w:rsidRPr="007E4A03">
        <w:t xml:space="preserve">. </w:t>
      </w:r>
      <w:r>
        <w:t>Контакты технической поддержки</w:t>
      </w:r>
      <w:r w:rsidRPr="0024103A">
        <w:t xml:space="preserve"> </w:t>
      </w:r>
      <w:bookmarkEnd w:id="13"/>
      <w:r w:rsidR="00AE257E" w:rsidRPr="00AE257E">
        <w:t xml:space="preserve"> «Планета. </w:t>
      </w:r>
      <w:r w:rsidR="00D8562D">
        <w:t>Интеграция</w:t>
      </w:r>
      <w:r w:rsidR="00AE257E" w:rsidRPr="00AE257E">
        <w:t>»</w:t>
      </w:r>
      <w:bookmarkEnd w:id="14"/>
    </w:p>
    <w:p w:rsidR="0009347F" w:rsidRDefault="0009347F" w:rsidP="0009347F">
      <w:pPr>
        <w:pStyle w:val="afe"/>
      </w:pPr>
      <w:r>
        <w:t>Контактная информация для обращения в службу технической поддержки:</w:t>
      </w:r>
    </w:p>
    <w:p w:rsidR="0009347F" w:rsidRPr="0009347F" w:rsidRDefault="0009347F" w:rsidP="00091636">
      <w:pPr>
        <w:pStyle w:val="afe"/>
        <w:numPr>
          <w:ilvl w:val="0"/>
          <w:numId w:val="29"/>
        </w:numPr>
      </w:pPr>
      <w:r>
        <w:t xml:space="preserve">Почтовый адрес: </w:t>
      </w:r>
      <w:r w:rsidR="00091636" w:rsidRPr="00091636">
        <w:t>127018, Москв</w:t>
      </w:r>
      <w:r w:rsidR="00091636">
        <w:t>а, ул. Складочная, д. 3, стр. 1</w:t>
      </w:r>
    </w:p>
    <w:p w:rsidR="0009347F" w:rsidRDefault="0009347F" w:rsidP="0009347F">
      <w:pPr>
        <w:pStyle w:val="afe"/>
        <w:numPr>
          <w:ilvl w:val="0"/>
          <w:numId w:val="29"/>
        </w:numPr>
      </w:pPr>
      <w:r>
        <w:t>Он-</w:t>
      </w:r>
      <w:proofErr w:type="spellStart"/>
      <w:r>
        <w:t>лайн</w:t>
      </w:r>
      <w:proofErr w:type="spellEnd"/>
      <w:r>
        <w:t>: http://tac.ibs.ru</w:t>
      </w:r>
    </w:p>
    <w:p w:rsidR="0009347F" w:rsidRPr="0009347F" w:rsidRDefault="0009347F" w:rsidP="0009347F">
      <w:pPr>
        <w:pStyle w:val="afe"/>
        <w:numPr>
          <w:ilvl w:val="0"/>
          <w:numId w:val="29"/>
        </w:numPr>
        <w:rPr>
          <w:lang w:val="en-US"/>
        </w:rPr>
      </w:pPr>
      <w:r w:rsidRPr="0009347F">
        <w:rPr>
          <w:lang w:val="en-US"/>
        </w:rPr>
        <w:t xml:space="preserve">Email: </w:t>
      </w:r>
      <w:hyperlink r:id="rId9" w:history="1">
        <w:r w:rsidR="00B25E47" w:rsidRPr="007350A8">
          <w:rPr>
            <w:rStyle w:val="aff4"/>
            <w:lang w:val="en-US"/>
          </w:rPr>
          <w:t>Darbuzov</w:t>
        </w:r>
        <w:r w:rsidR="00B25E47" w:rsidRPr="007350A8">
          <w:rPr>
            <w:rStyle w:val="aff4"/>
          </w:rPr>
          <w:t>@IBS.RU</w:t>
        </w:r>
      </w:hyperlink>
    </w:p>
    <w:p w:rsidR="0009347F" w:rsidRPr="00B51307" w:rsidRDefault="0009347F" w:rsidP="00B51307">
      <w:pPr>
        <w:pStyle w:val="afe"/>
        <w:numPr>
          <w:ilvl w:val="0"/>
          <w:numId w:val="29"/>
        </w:numPr>
      </w:pPr>
      <w:r>
        <w:t>Телефон</w:t>
      </w:r>
      <w:r w:rsidRPr="00B51307">
        <w:t xml:space="preserve">: +7 (495) </w:t>
      </w:r>
      <w:r w:rsidR="00B51307" w:rsidRPr="00B51307">
        <w:t>967-80-80</w:t>
      </w:r>
      <w:r w:rsidR="00B51307">
        <w:t xml:space="preserve">, доб. </w:t>
      </w:r>
      <w:r w:rsidR="00B25E47">
        <w:t>5560</w:t>
      </w:r>
    </w:p>
    <w:p w:rsidR="007D59CE" w:rsidRDefault="0009347F" w:rsidP="0009347F">
      <w:pPr>
        <w:pStyle w:val="afe"/>
        <w:numPr>
          <w:ilvl w:val="0"/>
          <w:numId w:val="29"/>
        </w:numPr>
      </w:pPr>
      <w:r>
        <w:t>Факс: +7 (495) 967-80-81</w:t>
      </w:r>
    </w:p>
    <w:p w:rsidR="00D935C6" w:rsidRPr="007E4A03" w:rsidRDefault="007D59CE" w:rsidP="007D59CE">
      <w:pPr>
        <w:pStyle w:val="1TimesNewRoman14"/>
        <w:spacing w:after="240"/>
        <w:outlineLvl w:val="1"/>
      </w:pPr>
      <w:bookmarkStart w:id="15" w:name="_Toc509305065"/>
      <w:bookmarkStart w:id="16" w:name="_Toc60052725"/>
      <w:r>
        <w:t>3.4</w:t>
      </w:r>
      <w:r w:rsidR="00D935C6" w:rsidRPr="007E4A03">
        <w:t xml:space="preserve">. </w:t>
      </w:r>
      <w:r w:rsidR="00D935C6">
        <w:t>Организация</w:t>
      </w:r>
      <w:r w:rsidR="00D935C6" w:rsidRPr="0024103A">
        <w:t xml:space="preserve"> сопровождения</w:t>
      </w:r>
      <w:bookmarkEnd w:id="15"/>
      <w:r w:rsidR="00B51307">
        <w:t xml:space="preserve"> </w:t>
      </w:r>
      <w:r w:rsidR="00B51307" w:rsidRPr="00B51307">
        <w:t xml:space="preserve"> «ПЛАНЕТА. </w:t>
      </w:r>
      <w:r w:rsidR="00D8562D">
        <w:t>ИНТЕГРАЦИЯ</w:t>
      </w:r>
      <w:r w:rsidR="00B51307" w:rsidRPr="00B51307">
        <w:t>»</w:t>
      </w:r>
      <w:bookmarkEnd w:id="16"/>
    </w:p>
    <w:p w:rsidR="00D935C6" w:rsidRDefault="00D935C6" w:rsidP="00D935C6">
      <w:pPr>
        <w:pStyle w:val="afe"/>
      </w:pPr>
      <w:r>
        <w:t xml:space="preserve">Менеджер </w:t>
      </w:r>
      <w:r w:rsidR="00EF70BC">
        <w:t>технической поддержки</w:t>
      </w:r>
      <w:r>
        <w:t xml:space="preserve"> проводит пер</w:t>
      </w:r>
      <w:r w:rsidR="008E454B">
        <w:t>вичную классификацию запросов и при необходимости</w:t>
      </w:r>
      <w:r>
        <w:t xml:space="preserve"> их эскалацию.</w:t>
      </w:r>
    </w:p>
    <w:p w:rsidR="00D935C6" w:rsidRDefault="00D935C6" w:rsidP="00D935C6">
      <w:pPr>
        <w:pStyle w:val="afe"/>
      </w:pPr>
      <w:r>
        <w:t>Непосредственное консультирование Пользователей и исполнение запросов Заказчика осуществляют</w:t>
      </w:r>
      <w:r w:rsidR="00EF70BC">
        <w:t xml:space="preserve"> инженеры технической поддержки</w:t>
      </w:r>
      <w:r>
        <w:t>.</w:t>
      </w:r>
    </w:p>
    <w:p w:rsidR="00E37D2A" w:rsidRDefault="00D935C6" w:rsidP="00D935C6">
      <w:pPr>
        <w:pStyle w:val="afe"/>
      </w:pPr>
      <w:r>
        <w:t>Информация о назначении ответственного менеджера, контактных данных и последующих изменениях сообщается Заказчику в письменном виде.</w:t>
      </w:r>
    </w:p>
    <w:p w:rsidR="00D935C6" w:rsidRPr="007E4A03" w:rsidRDefault="007D59CE" w:rsidP="007D59CE">
      <w:pPr>
        <w:pStyle w:val="1TimesNewRoman14"/>
        <w:spacing w:before="480" w:after="240"/>
        <w:outlineLvl w:val="1"/>
      </w:pPr>
      <w:bookmarkStart w:id="17" w:name="_Toc509305066"/>
      <w:bookmarkStart w:id="18" w:name="_Toc60052726"/>
      <w:r>
        <w:t>3.5</w:t>
      </w:r>
      <w:r w:rsidR="00D935C6" w:rsidRPr="007E4A03">
        <w:t xml:space="preserve">. </w:t>
      </w:r>
      <w:r w:rsidR="00D935C6">
        <w:t>Обеспечение процесса</w:t>
      </w:r>
      <w:r w:rsidR="00D935C6" w:rsidRPr="0024103A">
        <w:t xml:space="preserve"> сопровождения </w:t>
      </w:r>
      <w:bookmarkEnd w:id="17"/>
      <w:r w:rsidR="00B51307">
        <w:t xml:space="preserve"> «Планета. </w:t>
      </w:r>
      <w:r w:rsidR="00D8562D">
        <w:t>Интеграция</w:t>
      </w:r>
      <w:r w:rsidR="00B51307">
        <w:t>»</w:t>
      </w:r>
      <w:bookmarkEnd w:id="18"/>
    </w:p>
    <w:p w:rsidR="00D935C6" w:rsidRDefault="00D935C6" w:rsidP="00D935C6">
      <w:pPr>
        <w:pStyle w:val="afe"/>
      </w:pPr>
      <w:r>
        <w:t xml:space="preserve">Для обеспечения процесса сопровождения </w:t>
      </w:r>
      <w:r w:rsidR="00B51307">
        <w:t xml:space="preserve"> «Планета. </w:t>
      </w:r>
      <w:r w:rsidR="00D8562D">
        <w:t>Интеграция</w:t>
      </w:r>
      <w:r w:rsidR="00B51307">
        <w:t xml:space="preserve">» </w:t>
      </w:r>
      <w:r>
        <w:t xml:space="preserve">специалисты </w:t>
      </w:r>
      <w:r w:rsidRPr="00D935C6">
        <w:t xml:space="preserve">Исполнителя </w:t>
      </w:r>
      <w:r>
        <w:t xml:space="preserve">имеют полномочия на просмотр, изменение и удаление данных в системах по письменному указанию Заказчика. Эти полномочия равны полномочиям специалистов Заказчика по соответствующим направлениям. Администраторы </w:t>
      </w:r>
      <w:r w:rsidRPr="00D935C6">
        <w:t xml:space="preserve">Исполнителя </w:t>
      </w:r>
      <w:r>
        <w:t>имеют право управлять полномочиями всех Пользователей систем.</w:t>
      </w:r>
    </w:p>
    <w:p w:rsidR="00D935C6" w:rsidRPr="00E37D2A" w:rsidRDefault="00D935C6" w:rsidP="00D935C6">
      <w:pPr>
        <w:pStyle w:val="afe"/>
      </w:pPr>
      <w:r>
        <w:lastRenderedPageBreak/>
        <w:t>Исполнитель гарантирует конфиденциальность информации Заказчика, полученной в процессе сопровождения.</w:t>
      </w:r>
    </w:p>
    <w:p w:rsidR="007D59CE" w:rsidRPr="007E4A03" w:rsidRDefault="007D59CE" w:rsidP="007D59CE">
      <w:pPr>
        <w:pStyle w:val="1TimesNewRoman14"/>
        <w:pageBreakBefore/>
        <w:spacing w:before="480" w:after="240"/>
      </w:pPr>
      <w:bookmarkStart w:id="19" w:name="_Toc509305067"/>
      <w:bookmarkStart w:id="20" w:name="_Toc60052727"/>
      <w:r>
        <w:lastRenderedPageBreak/>
        <w:t>4</w:t>
      </w:r>
      <w:r w:rsidRPr="007E4A03">
        <w:t xml:space="preserve">. </w:t>
      </w:r>
      <w:r>
        <w:t>Модернизация</w:t>
      </w:r>
      <w:r w:rsidRPr="0024103A">
        <w:t xml:space="preserve"> </w:t>
      </w:r>
      <w:bookmarkEnd w:id="19"/>
      <w:r w:rsidR="00B51307" w:rsidRPr="00B51307">
        <w:t xml:space="preserve"> «Планета. </w:t>
      </w:r>
      <w:r w:rsidR="00D8562D">
        <w:t>Интеграция</w:t>
      </w:r>
      <w:r w:rsidR="00B51307" w:rsidRPr="00B51307">
        <w:t>»</w:t>
      </w:r>
      <w:bookmarkEnd w:id="20"/>
    </w:p>
    <w:p w:rsidR="007D59CE" w:rsidRDefault="007D59CE" w:rsidP="007D59CE">
      <w:pPr>
        <w:pStyle w:val="afe"/>
      </w:pPr>
      <w:r>
        <w:t xml:space="preserve">Проведение </w:t>
      </w:r>
      <w:r w:rsidRPr="00B2429B">
        <w:t>модернизации</w:t>
      </w:r>
      <w:r>
        <w:t xml:space="preserve"> </w:t>
      </w:r>
      <w:r w:rsidR="00B51307" w:rsidRPr="00B51307">
        <w:t xml:space="preserve"> «Планета. </w:t>
      </w:r>
      <w:r w:rsidR="00D8562D">
        <w:t>Интеграция</w:t>
      </w:r>
      <w:r w:rsidR="00B51307" w:rsidRPr="00B51307">
        <w:t>»</w:t>
      </w:r>
      <w:r w:rsidR="00B51307">
        <w:t xml:space="preserve"> </w:t>
      </w:r>
      <w:r>
        <w:t xml:space="preserve">в связи с совершенствованием работы функций и процедур, выполняемых системой, а также по заявкам Заказчика с выпуском новых версий </w:t>
      </w:r>
      <w:r w:rsidR="00EF70BC">
        <w:t>программного обеспечения</w:t>
      </w:r>
      <w:r>
        <w:t xml:space="preserve">, полученных в результате модификации, и предоставление Заказчику неисключительных прав на использование новых версий </w:t>
      </w:r>
      <w:r w:rsidR="00B51307" w:rsidRPr="00B51307">
        <w:t xml:space="preserve"> «Планета. </w:t>
      </w:r>
      <w:r w:rsidR="00D8562D">
        <w:t>Интеграция</w:t>
      </w:r>
      <w:r w:rsidR="00B51307" w:rsidRPr="00B51307">
        <w:t>»</w:t>
      </w:r>
      <w:r>
        <w:t xml:space="preserve">, </w:t>
      </w:r>
      <w:proofErr w:type="gramStart"/>
      <w:r>
        <w:t>полученных</w:t>
      </w:r>
      <w:proofErr w:type="gramEnd"/>
      <w:r>
        <w:t xml:space="preserve"> в результате модификации.</w:t>
      </w:r>
    </w:p>
    <w:p w:rsidR="007D59CE" w:rsidRDefault="007D59CE" w:rsidP="007D59CE">
      <w:pPr>
        <w:pStyle w:val="afe"/>
      </w:pPr>
      <w:r>
        <w:t xml:space="preserve">В рамках </w:t>
      </w:r>
      <w:r w:rsidRPr="00B2429B">
        <w:t>модернизации</w:t>
      </w:r>
      <w:r>
        <w:t xml:space="preserve"> </w:t>
      </w:r>
      <w:r w:rsidR="00B51307" w:rsidRPr="00B51307">
        <w:t xml:space="preserve"> «Планета. </w:t>
      </w:r>
      <w:r w:rsidR="00D8562D">
        <w:t>Интеграция</w:t>
      </w:r>
      <w:r w:rsidR="00B51307" w:rsidRPr="00B51307">
        <w:t>»</w:t>
      </w:r>
      <w:r>
        <w:t xml:space="preserve"> оказываются следующие услуги:</w:t>
      </w:r>
    </w:p>
    <w:p w:rsidR="007D59CE" w:rsidRPr="00E37D2A" w:rsidRDefault="007D59CE" w:rsidP="00B51307">
      <w:pPr>
        <w:pStyle w:val="afe"/>
        <w:numPr>
          <w:ilvl w:val="0"/>
          <w:numId w:val="16"/>
        </w:numPr>
        <w:spacing w:after="120"/>
      </w:pPr>
      <w:r>
        <w:t>П</w:t>
      </w:r>
      <w:r w:rsidRPr="00E37D2A">
        <w:t xml:space="preserve">рием заявок от Заказчика на внесение изменений и дополнений в </w:t>
      </w:r>
      <w:r w:rsidR="00B51307" w:rsidRPr="00B51307">
        <w:t xml:space="preserve"> «Планета. </w:t>
      </w:r>
      <w:r w:rsidR="00D8562D">
        <w:t>Интеграция</w:t>
      </w:r>
      <w:r w:rsidR="00B51307" w:rsidRPr="00B51307">
        <w:t>»</w:t>
      </w:r>
      <w:r w:rsidRPr="00E37D2A">
        <w:t>;</w:t>
      </w:r>
    </w:p>
    <w:p w:rsidR="007D59CE" w:rsidRPr="00E37D2A" w:rsidRDefault="007D59CE" w:rsidP="007D59CE">
      <w:pPr>
        <w:pStyle w:val="afe"/>
        <w:numPr>
          <w:ilvl w:val="0"/>
          <w:numId w:val="16"/>
        </w:numPr>
        <w:spacing w:after="120"/>
        <w:ind w:left="357" w:hanging="357"/>
      </w:pPr>
      <w:r>
        <w:t>С</w:t>
      </w:r>
      <w:r w:rsidRPr="00E37D2A">
        <w:t xml:space="preserve">огласование с Заказчиком возможности и сроков исполнения заявок, оказание консультационной помощи по вопросам </w:t>
      </w:r>
      <w:proofErr w:type="spellStart"/>
      <w:r w:rsidRPr="00E37D2A">
        <w:t>правоприменения</w:t>
      </w:r>
      <w:proofErr w:type="spellEnd"/>
      <w:r w:rsidRPr="00E37D2A">
        <w:t xml:space="preserve"> пожеланий, указанных в заявке;</w:t>
      </w:r>
    </w:p>
    <w:p w:rsidR="007D59CE" w:rsidRDefault="007D59CE" w:rsidP="00B51307">
      <w:pPr>
        <w:pStyle w:val="afe"/>
        <w:numPr>
          <w:ilvl w:val="0"/>
          <w:numId w:val="16"/>
        </w:numPr>
        <w:spacing w:after="120"/>
      </w:pPr>
      <w:r>
        <w:t>В</w:t>
      </w:r>
      <w:r w:rsidRPr="00E37D2A">
        <w:t xml:space="preserve">ыявление ошибок в функционировании </w:t>
      </w:r>
      <w:r w:rsidR="00B51307" w:rsidRPr="00B51307">
        <w:t xml:space="preserve"> «Планета. </w:t>
      </w:r>
      <w:r w:rsidR="00D8562D">
        <w:t>Интеграция</w:t>
      </w:r>
      <w:r w:rsidR="00B51307" w:rsidRPr="00B51307">
        <w:t>»</w:t>
      </w:r>
      <w:r w:rsidRPr="00E37D2A">
        <w:t>;</w:t>
      </w:r>
    </w:p>
    <w:p w:rsidR="007D59CE" w:rsidRPr="00E37D2A" w:rsidRDefault="007D59CE" w:rsidP="00B51307">
      <w:pPr>
        <w:pStyle w:val="afe"/>
        <w:numPr>
          <w:ilvl w:val="0"/>
          <w:numId w:val="16"/>
        </w:numPr>
        <w:spacing w:after="120"/>
      </w:pPr>
      <w:r>
        <w:t>М</w:t>
      </w:r>
      <w:r w:rsidRPr="00E37D2A">
        <w:t xml:space="preserve">одификация </w:t>
      </w:r>
      <w:r w:rsidR="00B51307" w:rsidRPr="00B51307">
        <w:t xml:space="preserve"> «Планета. </w:t>
      </w:r>
      <w:r w:rsidR="00D8562D">
        <w:t>Интеграция</w:t>
      </w:r>
      <w:r w:rsidR="00B51307" w:rsidRPr="00B51307">
        <w:t>»</w:t>
      </w:r>
      <w:r w:rsidR="00B51307">
        <w:t xml:space="preserve"> </w:t>
      </w:r>
      <w:r w:rsidRPr="00E37D2A">
        <w:t>по заявкам Заказчика;</w:t>
      </w:r>
    </w:p>
    <w:p w:rsidR="007D59CE" w:rsidRPr="00E37D2A" w:rsidRDefault="007D59CE" w:rsidP="00B51307">
      <w:pPr>
        <w:pStyle w:val="afe"/>
        <w:numPr>
          <w:ilvl w:val="0"/>
          <w:numId w:val="16"/>
        </w:numPr>
        <w:spacing w:after="120"/>
      </w:pPr>
      <w:r>
        <w:t>И</w:t>
      </w:r>
      <w:r w:rsidRPr="00E37D2A">
        <w:t xml:space="preserve">справление ошибок, выявленных в функционировании </w:t>
      </w:r>
      <w:r w:rsidR="00B51307" w:rsidRPr="00B51307">
        <w:t xml:space="preserve"> «Планета. </w:t>
      </w:r>
      <w:r w:rsidR="00D8562D">
        <w:t>Интеграция</w:t>
      </w:r>
      <w:r w:rsidR="00B51307" w:rsidRPr="00B51307">
        <w:t>»</w:t>
      </w:r>
      <w:r w:rsidRPr="00E37D2A">
        <w:t>;</w:t>
      </w:r>
    </w:p>
    <w:p w:rsidR="007D59CE" w:rsidRPr="00E37D2A" w:rsidRDefault="007D59CE" w:rsidP="00B51307">
      <w:pPr>
        <w:pStyle w:val="afe"/>
        <w:numPr>
          <w:ilvl w:val="0"/>
          <w:numId w:val="16"/>
        </w:numPr>
        <w:spacing w:after="120"/>
      </w:pPr>
      <w:r>
        <w:t>П</w:t>
      </w:r>
      <w:r w:rsidRPr="00E37D2A">
        <w:t xml:space="preserve">редоставление Заказчику новых версий </w:t>
      </w:r>
      <w:r w:rsidR="00B51307" w:rsidRPr="00B51307">
        <w:t xml:space="preserve"> «Планета. </w:t>
      </w:r>
      <w:r w:rsidR="00D8562D">
        <w:t>Интеграция</w:t>
      </w:r>
      <w:r w:rsidR="00B51307" w:rsidRPr="00B51307">
        <w:t>»</w:t>
      </w:r>
      <w:r w:rsidRPr="00E37D2A">
        <w:t>, выпущенных в результате модификации и исправления ошибок;</w:t>
      </w:r>
    </w:p>
    <w:p w:rsidR="007D59CE" w:rsidRDefault="007D59CE" w:rsidP="00B51307">
      <w:pPr>
        <w:pStyle w:val="afe"/>
        <w:numPr>
          <w:ilvl w:val="0"/>
          <w:numId w:val="16"/>
        </w:numPr>
        <w:spacing w:after="120"/>
      </w:pPr>
      <w:r>
        <w:t>П</w:t>
      </w:r>
      <w:r w:rsidRPr="00E37D2A">
        <w:t xml:space="preserve">редоставление Заказчику неисключительных прав на использование новых версий </w:t>
      </w:r>
      <w:r w:rsidR="00B51307" w:rsidRPr="00B51307">
        <w:t xml:space="preserve"> «Планета. </w:t>
      </w:r>
      <w:r w:rsidR="00D8562D">
        <w:t>Интеграция</w:t>
      </w:r>
      <w:r w:rsidR="00B51307" w:rsidRPr="00B51307">
        <w:t>»</w:t>
      </w:r>
      <w:r w:rsidRPr="00E37D2A">
        <w:t>, выпущенных в результате модификации и исправления ошибок.</w:t>
      </w:r>
    </w:p>
    <w:p w:rsidR="007D59CE" w:rsidRDefault="007D59CE" w:rsidP="007D59CE">
      <w:pPr>
        <w:pStyle w:val="1TimesNewRoman14"/>
        <w:pageBreakBefore/>
        <w:spacing w:before="480" w:after="240"/>
      </w:pPr>
      <w:bookmarkStart w:id="21" w:name="_Toc509305068"/>
      <w:bookmarkStart w:id="22" w:name="_Toc60052728"/>
      <w:r>
        <w:lastRenderedPageBreak/>
        <w:t>5</w:t>
      </w:r>
      <w:r w:rsidRPr="007E4A03">
        <w:t xml:space="preserve">. </w:t>
      </w:r>
      <w:r>
        <w:t>Устранение неисправностей</w:t>
      </w:r>
      <w:r w:rsidRPr="0024103A">
        <w:t xml:space="preserve"> </w:t>
      </w:r>
      <w:bookmarkEnd w:id="21"/>
      <w:r w:rsidR="00B51307" w:rsidRPr="00B51307">
        <w:t xml:space="preserve"> «Планета. </w:t>
      </w:r>
      <w:r w:rsidR="00D8562D">
        <w:t>Интеграция</w:t>
      </w:r>
      <w:r w:rsidR="00B51307" w:rsidRPr="00B51307">
        <w:t>»</w:t>
      </w:r>
      <w:bookmarkEnd w:id="22"/>
    </w:p>
    <w:p w:rsidR="007D59CE" w:rsidRDefault="007D59CE" w:rsidP="007D59CE">
      <w:pPr>
        <w:pStyle w:val="afe"/>
      </w:pPr>
      <w:r>
        <w:t xml:space="preserve">Если в процессе работы </w:t>
      </w:r>
      <w:r w:rsidR="00B51307" w:rsidRPr="00B51307">
        <w:t xml:space="preserve"> «Планета. </w:t>
      </w:r>
      <w:r w:rsidR="00D8562D">
        <w:t>Интеграция</w:t>
      </w:r>
      <w:r w:rsidR="00B51307" w:rsidRPr="00B51307">
        <w:t>»</w:t>
      </w:r>
      <w:r w:rsidR="00B51307">
        <w:t xml:space="preserve"> </w:t>
      </w:r>
      <w:r>
        <w:t xml:space="preserve">возникает неисправность (нештатная ситуация), то </w:t>
      </w:r>
      <w:r w:rsidR="0022293A">
        <w:t>пользователю</w:t>
      </w:r>
      <w:r>
        <w:t xml:space="preserve"> следует обратиться к администратору системы. Если администратор не может самостоятельно устранить ее, то ему необходимо обратиться в службу технической поддержки</w:t>
      </w:r>
      <w:r w:rsidR="008E454B">
        <w:t xml:space="preserve"> </w:t>
      </w:r>
      <w:r w:rsidR="00EF70BC">
        <w:t>ИБС</w:t>
      </w:r>
      <w:r>
        <w:t>. При этом администратору необходимо подготовить следующую информацию:</w:t>
      </w:r>
    </w:p>
    <w:p w:rsidR="007D59CE" w:rsidRPr="00091636" w:rsidRDefault="007D59CE" w:rsidP="00B51307">
      <w:pPr>
        <w:pStyle w:val="afe"/>
        <w:numPr>
          <w:ilvl w:val="0"/>
          <w:numId w:val="17"/>
        </w:numPr>
      </w:pPr>
      <w:r w:rsidRPr="00091636">
        <w:t>Название операционной системы (и её разрядность), под управ</w:t>
      </w:r>
      <w:r w:rsidR="00050BC6">
        <w:t xml:space="preserve">лением которой работает </w:t>
      </w:r>
      <w:r w:rsidR="00D82325" w:rsidRPr="00091636">
        <w:t xml:space="preserve"> </w:t>
      </w:r>
      <w:r w:rsidR="00B51307" w:rsidRPr="00B51307">
        <w:t xml:space="preserve"> «Планета. </w:t>
      </w:r>
      <w:r w:rsidR="00D8562D">
        <w:t>Интеграция</w:t>
      </w:r>
      <w:r w:rsidR="00B51307" w:rsidRPr="00B51307">
        <w:t>»</w:t>
      </w:r>
      <w:r w:rsidRPr="00091636">
        <w:t>.</w:t>
      </w:r>
    </w:p>
    <w:p w:rsidR="007D59CE" w:rsidRPr="00091636" w:rsidRDefault="007D59CE" w:rsidP="00050BC6">
      <w:pPr>
        <w:pStyle w:val="afe"/>
        <w:numPr>
          <w:ilvl w:val="0"/>
          <w:numId w:val="17"/>
        </w:numPr>
      </w:pPr>
      <w:r w:rsidRPr="00091636">
        <w:t xml:space="preserve">Версию и номер сборки </w:t>
      </w:r>
      <w:r w:rsidR="00050BC6" w:rsidRPr="00050BC6">
        <w:t xml:space="preserve"> «Планета. </w:t>
      </w:r>
      <w:r w:rsidR="00D8562D">
        <w:t>Интеграция</w:t>
      </w:r>
      <w:r w:rsidR="00050BC6" w:rsidRPr="00050BC6">
        <w:t>»</w:t>
      </w:r>
      <w:r w:rsidRPr="00091636">
        <w:t>. Данную информацию можно получить</w:t>
      </w:r>
      <w:r w:rsidR="00D82325" w:rsidRPr="00091636">
        <w:t xml:space="preserve"> в левом </w:t>
      </w:r>
      <w:r w:rsidR="00D8562D">
        <w:t>верхнем</w:t>
      </w:r>
      <w:r w:rsidR="00D82325" w:rsidRPr="00091636">
        <w:t xml:space="preserve"> углу </w:t>
      </w:r>
      <w:r w:rsidR="00C52678" w:rsidRPr="00091636">
        <w:t>окна</w:t>
      </w:r>
      <w:r w:rsidRPr="00091636">
        <w:t>.</w:t>
      </w:r>
    </w:p>
    <w:p w:rsidR="007D59CE" w:rsidRDefault="007D59CE" w:rsidP="00050BC6">
      <w:pPr>
        <w:pStyle w:val="afe"/>
        <w:numPr>
          <w:ilvl w:val="0"/>
          <w:numId w:val="17"/>
        </w:numPr>
      </w:pPr>
      <w:r w:rsidRPr="00091636">
        <w:t xml:space="preserve">Желательно сделать снимки экрана (скриншоты), на которых будет изображено окно </w:t>
      </w:r>
      <w:r w:rsidR="00050BC6" w:rsidRPr="00050BC6">
        <w:t xml:space="preserve"> «Планета. </w:t>
      </w:r>
      <w:r w:rsidR="00D8562D">
        <w:t>Интеграция</w:t>
      </w:r>
      <w:r w:rsidR="00050BC6" w:rsidRPr="00050BC6">
        <w:t>»</w:t>
      </w:r>
      <w:r w:rsidRPr="00091636">
        <w:t xml:space="preserve"> с ошибкой, а также непосредственно текст ошибки.</w:t>
      </w:r>
    </w:p>
    <w:p w:rsidR="0022293A" w:rsidRDefault="0022293A" w:rsidP="007D59CE">
      <w:pPr>
        <w:pStyle w:val="afe"/>
        <w:numPr>
          <w:ilvl w:val="0"/>
          <w:numId w:val="17"/>
        </w:numPr>
      </w:pPr>
      <w:r>
        <w:t>Название операционной системы (и ее разрядность), под управлением которой работает устройство доступа пользователя.</w:t>
      </w:r>
    </w:p>
    <w:p w:rsidR="0022293A" w:rsidRDefault="0022293A" w:rsidP="0022293A">
      <w:pPr>
        <w:pStyle w:val="afe"/>
        <w:numPr>
          <w:ilvl w:val="0"/>
          <w:numId w:val="17"/>
        </w:numPr>
      </w:pPr>
      <w:r>
        <w:t xml:space="preserve">Название операционной системы (и ее разрядность), под управлением которой работает </w:t>
      </w:r>
      <w:r w:rsidR="001D042D">
        <w:t>виртуальное рабочее место</w:t>
      </w:r>
      <w:r>
        <w:t>.</w:t>
      </w:r>
    </w:p>
    <w:p w:rsidR="0022293A" w:rsidRDefault="0022293A" w:rsidP="007D59CE">
      <w:pPr>
        <w:pStyle w:val="afe"/>
        <w:numPr>
          <w:ilvl w:val="0"/>
          <w:numId w:val="17"/>
        </w:numPr>
      </w:pPr>
      <w:r>
        <w:t>Желательно сделать снимки экрана (скриншоты), на которых будет изображена  ошибка</w:t>
      </w:r>
      <w:r w:rsidRPr="00091636">
        <w:t>, а так</w:t>
      </w:r>
      <w:r>
        <w:t>же непосредственно текст ошибки</w:t>
      </w:r>
    </w:p>
    <w:p w:rsidR="007D59CE" w:rsidRPr="007E4A03" w:rsidRDefault="007D59CE" w:rsidP="007D59CE">
      <w:pPr>
        <w:pStyle w:val="afe"/>
      </w:pPr>
      <w:r>
        <w:t xml:space="preserve">Если администратор сразу не даст ответы на эти вопросы, то ему их всё равно зададут, </w:t>
      </w:r>
      <w:r w:rsidR="008E454B">
        <w:t>и</w:t>
      </w:r>
      <w:r>
        <w:t xml:space="preserve"> процесс поиска решения проблемы затянется.</w:t>
      </w:r>
    </w:p>
    <w:p w:rsidR="00A92E71" w:rsidRPr="007E4A03" w:rsidRDefault="00A92E71" w:rsidP="00A92E71">
      <w:pPr>
        <w:pStyle w:val="1TimesNewRoman14"/>
        <w:spacing w:before="480" w:after="240"/>
      </w:pPr>
      <w:bookmarkStart w:id="23" w:name="_Toc509305069"/>
      <w:bookmarkStart w:id="24" w:name="_Toc60052729"/>
      <w:r>
        <w:t>6</w:t>
      </w:r>
      <w:r w:rsidRPr="007E4A03">
        <w:t xml:space="preserve">. </w:t>
      </w:r>
      <w:r>
        <w:t xml:space="preserve">Информация о персонале для работы с </w:t>
      </w:r>
      <w:bookmarkEnd w:id="23"/>
      <w:r w:rsidR="00050BC6" w:rsidRPr="00050BC6">
        <w:t xml:space="preserve"> «Планета. </w:t>
      </w:r>
      <w:r w:rsidR="00D8562D">
        <w:t>Интеграция</w:t>
      </w:r>
      <w:r w:rsidR="00050BC6" w:rsidRPr="00050BC6">
        <w:t>»</w:t>
      </w:r>
      <w:bookmarkEnd w:id="24"/>
    </w:p>
    <w:p w:rsidR="00A92E71" w:rsidRPr="007E4A03" w:rsidRDefault="00A92E71" w:rsidP="007D59CE">
      <w:pPr>
        <w:pStyle w:val="1TimesNewRoman14"/>
        <w:spacing w:before="480" w:after="240"/>
        <w:outlineLvl w:val="1"/>
      </w:pPr>
      <w:bookmarkStart w:id="25" w:name="_Toc509305070"/>
      <w:bookmarkStart w:id="26" w:name="_Toc60052730"/>
      <w:r>
        <w:t>6</w:t>
      </w:r>
      <w:r w:rsidRPr="007E4A03">
        <w:t>.</w:t>
      </w:r>
      <w:r>
        <w:t>1.</w:t>
      </w:r>
      <w:r w:rsidRPr="007E4A03">
        <w:t xml:space="preserve"> </w:t>
      </w:r>
      <w:r w:rsidRPr="00A92E71">
        <w:t>Категории и обязанности пользователей</w:t>
      </w:r>
      <w:bookmarkEnd w:id="25"/>
      <w:bookmarkEnd w:id="26"/>
    </w:p>
    <w:p w:rsidR="00A92E71" w:rsidRPr="00A92E71" w:rsidRDefault="00A92E71" w:rsidP="00A92E71">
      <w:pPr>
        <w:pStyle w:val="afe"/>
      </w:pPr>
      <w:r w:rsidRPr="00A92E71">
        <w:t xml:space="preserve">Для эксплуатации </w:t>
      </w:r>
      <w:r w:rsidR="00050BC6" w:rsidRPr="00050BC6">
        <w:t xml:space="preserve"> «Планета. </w:t>
      </w:r>
      <w:r w:rsidR="00D8562D">
        <w:t>Интеграция</w:t>
      </w:r>
      <w:r w:rsidR="00050BC6" w:rsidRPr="00050BC6">
        <w:t>»</w:t>
      </w:r>
      <w:r w:rsidR="00050BC6">
        <w:t xml:space="preserve"> </w:t>
      </w:r>
      <w:r w:rsidRPr="00A92E71">
        <w:t>определены следующие роли пользователей:</w:t>
      </w:r>
    </w:p>
    <w:p w:rsidR="00A92E71" w:rsidRPr="00A92E71" w:rsidRDefault="00D82325" w:rsidP="00D82325">
      <w:pPr>
        <w:pStyle w:val="afe"/>
        <w:numPr>
          <w:ilvl w:val="0"/>
          <w:numId w:val="24"/>
        </w:numPr>
      </w:pPr>
      <w:r>
        <w:t>администратор инфраструктуры</w:t>
      </w:r>
      <w:r w:rsidR="00A92E71" w:rsidRPr="00A92E71">
        <w:t>;</w:t>
      </w:r>
    </w:p>
    <w:p w:rsidR="00D82325" w:rsidRDefault="00D82325" w:rsidP="00D82325">
      <w:pPr>
        <w:pStyle w:val="afe"/>
        <w:numPr>
          <w:ilvl w:val="0"/>
          <w:numId w:val="24"/>
        </w:numPr>
      </w:pPr>
      <w:r>
        <w:t>администратор пользователей;</w:t>
      </w:r>
    </w:p>
    <w:p w:rsidR="00A92E71" w:rsidRDefault="00A92E71" w:rsidP="00D82325">
      <w:pPr>
        <w:pStyle w:val="afe"/>
        <w:numPr>
          <w:ilvl w:val="0"/>
          <w:numId w:val="24"/>
        </w:numPr>
      </w:pPr>
      <w:r w:rsidRPr="00A92E71">
        <w:t>администра</w:t>
      </w:r>
      <w:r w:rsidR="00D82325">
        <w:t>тор информационной безопасности</w:t>
      </w:r>
    </w:p>
    <w:p w:rsidR="001D042D" w:rsidRPr="00A92E71" w:rsidRDefault="001D042D" w:rsidP="00D82325">
      <w:pPr>
        <w:pStyle w:val="afe"/>
        <w:numPr>
          <w:ilvl w:val="0"/>
          <w:numId w:val="24"/>
        </w:numPr>
      </w:pPr>
      <w:r>
        <w:lastRenderedPageBreak/>
        <w:t>конечный пользователь</w:t>
      </w:r>
    </w:p>
    <w:p w:rsidR="00A92E71" w:rsidRPr="00A92E71" w:rsidRDefault="00A92E71" w:rsidP="00A92E71">
      <w:pPr>
        <w:pStyle w:val="afe"/>
        <w:rPr>
          <w:b/>
        </w:rPr>
      </w:pPr>
      <w:r w:rsidRPr="00A92E71">
        <w:rPr>
          <w:b/>
        </w:rPr>
        <w:t xml:space="preserve">Основными обязанностями администратора </w:t>
      </w:r>
      <w:r w:rsidR="00C52678">
        <w:rPr>
          <w:b/>
        </w:rPr>
        <w:t xml:space="preserve">инфраструктуры </w:t>
      </w:r>
      <w:r w:rsidRPr="00A92E71">
        <w:rPr>
          <w:b/>
        </w:rPr>
        <w:t>являются:</w:t>
      </w:r>
    </w:p>
    <w:p w:rsidR="005D560D" w:rsidRPr="005D560D" w:rsidRDefault="00A92E71" w:rsidP="005D560D">
      <w:pPr>
        <w:pStyle w:val="afe"/>
        <w:numPr>
          <w:ilvl w:val="0"/>
          <w:numId w:val="25"/>
        </w:numPr>
      </w:pPr>
      <w:r w:rsidRPr="00A92E71">
        <w:t>установка, модернизация, настройка и мониторинг работоспособности программного обеспечения</w:t>
      </w:r>
      <w:r w:rsidR="00325120">
        <w:t xml:space="preserve"> </w:t>
      </w:r>
      <w:r w:rsidR="00050BC6" w:rsidRPr="00050BC6">
        <w:t xml:space="preserve"> «Планета. </w:t>
      </w:r>
      <w:r w:rsidR="00D8562D">
        <w:t>Интеграция</w:t>
      </w:r>
      <w:r w:rsidR="00050BC6" w:rsidRPr="00050BC6">
        <w:t>»</w:t>
      </w:r>
      <w:r w:rsidRPr="00A92E71">
        <w:t>;</w:t>
      </w:r>
    </w:p>
    <w:p w:rsidR="00325120" w:rsidRDefault="005D560D" w:rsidP="00050BC6">
      <w:pPr>
        <w:pStyle w:val="afe"/>
        <w:numPr>
          <w:ilvl w:val="0"/>
          <w:numId w:val="25"/>
        </w:numPr>
      </w:pPr>
      <w:r>
        <w:t xml:space="preserve">управление </w:t>
      </w:r>
      <w:r w:rsidR="00325120">
        <w:t>инфраструктурой</w:t>
      </w:r>
      <w:r w:rsidR="001D042D">
        <w:t xml:space="preserve"> виртуальных рабочих мест</w:t>
      </w:r>
      <w:r w:rsidR="00325120">
        <w:t xml:space="preserve"> на базе </w:t>
      </w:r>
      <w:r w:rsidR="00050BC6" w:rsidRPr="00050BC6">
        <w:t xml:space="preserve"> «Планета. </w:t>
      </w:r>
      <w:r w:rsidR="00D8562D">
        <w:t>Интеграция</w:t>
      </w:r>
      <w:r w:rsidR="00050BC6" w:rsidRPr="00050BC6">
        <w:t>»</w:t>
      </w:r>
      <w:r w:rsidR="00050BC6">
        <w:t xml:space="preserve"> </w:t>
      </w:r>
      <w:r w:rsidR="00325120">
        <w:t xml:space="preserve">с помощью средств, предоставляемых программным обеспечением </w:t>
      </w:r>
      <w:r w:rsidR="00050BC6" w:rsidRPr="00050BC6">
        <w:t xml:space="preserve"> «Планета. </w:t>
      </w:r>
      <w:r w:rsidR="00D8562D">
        <w:t>Интеграция</w:t>
      </w:r>
      <w:r w:rsidR="00050BC6" w:rsidRPr="00050BC6">
        <w:t>»</w:t>
      </w:r>
      <w:r w:rsidR="00325120">
        <w:t xml:space="preserve"> в рамках определенных для каждого администратора прав доступа</w:t>
      </w:r>
    </w:p>
    <w:p w:rsidR="00A92E71" w:rsidRPr="00A92E71" w:rsidRDefault="00A92E71" w:rsidP="00A92E71">
      <w:pPr>
        <w:pStyle w:val="afe"/>
        <w:rPr>
          <w:b/>
        </w:rPr>
      </w:pPr>
      <w:r w:rsidRPr="00A92E71">
        <w:rPr>
          <w:b/>
        </w:rPr>
        <w:t xml:space="preserve">Основными обязанностями администратора </w:t>
      </w:r>
      <w:r w:rsidR="00325120">
        <w:rPr>
          <w:b/>
        </w:rPr>
        <w:t>пользователей</w:t>
      </w:r>
      <w:r w:rsidRPr="00A92E71">
        <w:rPr>
          <w:b/>
        </w:rPr>
        <w:t xml:space="preserve"> являются: </w:t>
      </w:r>
    </w:p>
    <w:p w:rsidR="00A92E71" w:rsidRDefault="00557AFB" w:rsidP="00050BC6">
      <w:pPr>
        <w:pStyle w:val="afe"/>
        <w:numPr>
          <w:ilvl w:val="0"/>
          <w:numId w:val="26"/>
        </w:numPr>
      </w:pPr>
      <w:r>
        <w:t xml:space="preserve">управления локальными учетными записями администраторов и их группами в программном обеспечении </w:t>
      </w:r>
      <w:r w:rsidR="00050BC6" w:rsidRPr="00050BC6">
        <w:t xml:space="preserve"> «Планета. </w:t>
      </w:r>
      <w:r w:rsidR="00D8562D">
        <w:t>Интеграция</w:t>
      </w:r>
      <w:r w:rsidR="00050BC6" w:rsidRPr="00050BC6">
        <w:t>»</w:t>
      </w:r>
      <w:r>
        <w:t>;</w:t>
      </w:r>
    </w:p>
    <w:p w:rsidR="00A92E71" w:rsidRDefault="00557AFB" w:rsidP="00557AFB">
      <w:pPr>
        <w:pStyle w:val="afe"/>
        <w:numPr>
          <w:ilvl w:val="0"/>
          <w:numId w:val="26"/>
        </w:numPr>
      </w:pPr>
      <w:r>
        <w:t xml:space="preserve">подключение и настройка внешних источников авторизации </w:t>
      </w:r>
      <w:r w:rsidRPr="00557AFB">
        <w:t>(</w:t>
      </w:r>
      <w:r>
        <w:rPr>
          <w:lang w:val="en-US"/>
        </w:rPr>
        <w:t>Microsoft</w:t>
      </w:r>
      <w:r w:rsidRPr="00557AFB">
        <w:t xml:space="preserve"> </w:t>
      </w:r>
      <w:r>
        <w:rPr>
          <w:lang w:val="en-US"/>
        </w:rPr>
        <w:t>Active</w:t>
      </w:r>
      <w:r w:rsidRPr="00557AFB">
        <w:t xml:space="preserve"> </w:t>
      </w:r>
      <w:r>
        <w:rPr>
          <w:lang w:val="en-US"/>
        </w:rPr>
        <w:t>Directory</w:t>
      </w:r>
      <w:r w:rsidRPr="00557AFB">
        <w:t xml:space="preserve"> </w:t>
      </w:r>
      <w:r>
        <w:t xml:space="preserve">или </w:t>
      </w:r>
      <w:proofErr w:type="spellStart"/>
      <w:r>
        <w:rPr>
          <w:lang w:val="en-US"/>
        </w:rPr>
        <w:t>OpenLDAP</w:t>
      </w:r>
      <w:proofErr w:type="spellEnd"/>
      <w:r w:rsidRPr="00557AFB">
        <w:t>).</w:t>
      </w:r>
    </w:p>
    <w:p w:rsidR="00A92E71" w:rsidRPr="00A92E71" w:rsidRDefault="00A92E71" w:rsidP="00A92E71">
      <w:pPr>
        <w:pStyle w:val="afe"/>
        <w:rPr>
          <w:b/>
        </w:rPr>
      </w:pPr>
      <w:r w:rsidRPr="00A92E71">
        <w:rPr>
          <w:b/>
        </w:rPr>
        <w:t xml:space="preserve">Основными обязанностями администратора информационной безопасности являются: </w:t>
      </w:r>
    </w:p>
    <w:p w:rsidR="00A92E71" w:rsidRDefault="00A92E71" w:rsidP="00050BC6">
      <w:pPr>
        <w:pStyle w:val="afe"/>
        <w:numPr>
          <w:ilvl w:val="0"/>
          <w:numId w:val="27"/>
        </w:numPr>
      </w:pPr>
      <w:r w:rsidRPr="00A92E71">
        <w:t xml:space="preserve">разработка, управление и реализация эффективной политики информационной безопасности </w:t>
      </w:r>
      <w:r w:rsidR="00050BC6" w:rsidRPr="00050BC6">
        <w:t xml:space="preserve"> «Планета. </w:t>
      </w:r>
      <w:r w:rsidR="00D8562D">
        <w:t>Интеграция</w:t>
      </w:r>
      <w:r w:rsidR="00050BC6" w:rsidRPr="00050BC6">
        <w:t>»</w:t>
      </w:r>
      <w:r w:rsidRPr="00A92E71">
        <w:t xml:space="preserve">; </w:t>
      </w:r>
    </w:p>
    <w:p w:rsidR="00A92E71" w:rsidRDefault="00A92E71" w:rsidP="00050BC6">
      <w:pPr>
        <w:pStyle w:val="afe"/>
        <w:numPr>
          <w:ilvl w:val="0"/>
          <w:numId w:val="27"/>
        </w:numPr>
      </w:pPr>
      <w:r w:rsidRPr="00A92E71">
        <w:t xml:space="preserve">управление правами доступа </w:t>
      </w:r>
      <w:r w:rsidR="00557AFB">
        <w:t>администраторов инфраструктуры</w:t>
      </w:r>
      <w:r w:rsidRPr="00A92E71">
        <w:t xml:space="preserve"> к функциям </w:t>
      </w:r>
      <w:r w:rsidR="00050BC6" w:rsidRPr="00050BC6">
        <w:t xml:space="preserve"> «Планета. </w:t>
      </w:r>
      <w:r w:rsidR="00D8562D">
        <w:t>Интеграция</w:t>
      </w:r>
      <w:r w:rsidR="00050BC6" w:rsidRPr="00050BC6">
        <w:t>»</w:t>
      </w:r>
      <w:r w:rsidRPr="00A92E71">
        <w:t xml:space="preserve">; </w:t>
      </w:r>
    </w:p>
    <w:p w:rsidR="00A92E71" w:rsidRDefault="00A92E71" w:rsidP="00557AFB">
      <w:pPr>
        <w:pStyle w:val="afe"/>
        <w:numPr>
          <w:ilvl w:val="0"/>
          <w:numId w:val="27"/>
        </w:numPr>
      </w:pPr>
      <w:r w:rsidRPr="00A92E71">
        <w:t>осуществление мониторинга информационной безопасности.</w:t>
      </w:r>
    </w:p>
    <w:p w:rsidR="001D042D" w:rsidRDefault="001D042D" w:rsidP="001D042D">
      <w:pPr>
        <w:pStyle w:val="afe"/>
      </w:pPr>
      <w:r w:rsidRPr="008E454B">
        <w:rPr>
          <w:b/>
        </w:rPr>
        <w:t>Конечные пользователи</w:t>
      </w:r>
      <w:r w:rsidRPr="00A92E71">
        <w:t xml:space="preserve"> – это основная категория пользователей </w:t>
      </w:r>
      <w:r w:rsidR="00050BC6" w:rsidRPr="00050BC6">
        <w:t xml:space="preserve"> «Планета. </w:t>
      </w:r>
      <w:r w:rsidR="00D8562D">
        <w:t>Интеграция</w:t>
      </w:r>
      <w:r w:rsidR="00050BC6" w:rsidRPr="00050BC6">
        <w:t>»</w:t>
      </w:r>
      <w:r w:rsidRPr="00A92E71">
        <w:t xml:space="preserve">, в </w:t>
      </w:r>
      <w:r w:rsidR="00D8562D">
        <w:t xml:space="preserve">интересах </w:t>
      </w:r>
      <w:r w:rsidRPr="00A92E71">
        <w:t xml:space="preserve">которых разрабатывается </w:t>
      </w:r>
      <w:r>
        <w:t>с</w:t>
      </w:r>
      <w:r w:rsidRPr="00A92E71">
        <w:t>истема.</w:t>
      </w:r>
      <w:r>
        <w:t xml:space="preserve"> </w:t>
      </w:r>
    </w:p>
    <w:p w:rsidR="001D042D" w:rsidRDefault="001D042D" w:rsidP="00A92E71">
      <w:pPr>
        <w:pStyle w:val="afe"/>
      </w:pPr>
    </w:p>
    <w:p w:rsidR="00A92E71" w:rsidRPr="00A92E71" w:rsidRDefault="00A92E71" w:rsidP="00A92E71">
      <w:pPr>
        <w:pStyle w:val="afe"/>
      </w:pPr>
      <w:r w:rsidRPr="00A92E71">
        <w:t>Все перечисленные выше роли могут быть объединены в роль администратора, обязанности которого могут быть возложены на одного сотрудника, входящего в штат организации, занимающейся сопровождением информационных систем.</w:t>
      </w:r>
    </w:p>
    <w:p w:rsidR="000B48ED" w:rsidRDefault="00A92E71" w:rsidP="008E454B">
      <w:pPr>
        <w:pStyle w:val="afe"/>
      </w:pPr>
      <w:r w:rsidRPr="00A92E71">
        <w:t xml:space="preserve">Все пользователи </w:t>
      </w:r>
      <w:r w:rsidR="00EC1012" w:rsidRPr="00EC1012">
        <w:t xml:space="preserve"> «Планета. </w:t>
      </w:r>
      <w:r w:rsidR="00D8562D">
        <w:t>Интеграция</w:t>
      </w:r>
      <w:r w:rsidR="00EC1012" w:rsidRPr="00EC1012">
        <w:t>»</w:t>
      </w:r>
      <w:r w:rsidR="00EC1012">
        <w:t xml:space="preserve"> </w:t>
      </w:r>
      <w:r w:rsidRPr="00A92E71">
        <w:t xml:space="preserve">должны обладать дифференцированными правами доступа к </w:t>
      </w:r>
      <w:r w:rsidR="001D042D">
        <w:t>виртуальным рабочим местам</w:t>
      </w:r>
      <w:r w:rsidRPr="00A92E71">
        <w:t>.</w:t>
      </w:r>
      <w:r>
        <w:t xml:space="preserve"> </w:t>
      </w:r>
    </w:p>
    <w:p w:rsidR="00A92E71" w:rsidRPr="007E4A03" w:rsidRDefault="00A92E71" w:rsidP="007D59CE">
      <w:pPr>
        <w:pStyle w:val="1TimesNewRoman14"/>
        <w:spacing w:before="480" w:after="240"/>
        <w:outlineLvl w:val="1"/>
      </w:pPr>
      <w:bookmarkStart w:id="27" w:name="_Toc509305071"/>
      <w:bookmarkStart w:id="28" w:name="_Toc60052731"/>
      <w:r>
        <w:lastRenderedPageBreak/>
        <w:t>6</w:t>
      </w:r>
      <w:r w:rsidRPr="007E4A03">
        <w:t>.</w:t>
      </w:r>
      <w:r>
        <w:t>2.</w:t>
      </w:r>
      <w:r w:rsidRPr="007E4A03">
        <w:t xml:space="preserve"> </w:t>
      </w:r>
      <w:r>
        <w:t xml:space="preserve">Квалификации пользователей для работы с </w:t>
      </w:r>
      <w:bookmarkEnd w:id="27"/>
      <w:r w:rsidR="00EC1012">
        <w:t xml:space="preserve"> «Планета. </w:t>
      </w:r>
      <w:r w:rsidR="00D8562D">
        <w:t>Интеграция</w:t>
      </w:r>
      <w:r w:rsidR="00EC1012">
        <w:t>»</w:t>
      </w:r>
      <w:bookmarkEnd w:id="28"/>
    </w:p>
    <w:p w:rsidR="00EC1012" w:rsidRDefault="00A92E71" w:rsidP="00A92E71">
      <w:pPr>
        <w:pStyle w:val="afe"/>
      </w:pPr>
      <w:r>
        <w:t xml:space="preserve">Системный администратор должен обладать высоким уровнем квалификации и практическим опытом выполнения работ по установке, настройке и администрированию программных и технических средств, применяемых в </w:t>
      </w:r>
      <w:r w:rsidR="00EC1012" w:rsidRPr="00EC1012">
        <w:t xml:space="preserve"> «Планета. </w:t>
      </w:r>
      <w:r w:rsidR="00D8562D">
        <w:t>Интеграция</w:t>
      </w:r>
      <w:r w:rsidR="00EC1012" w:rsidRPr="00EC1012">
        <w:t>»</w:t>
      </w:r>
      <w:r w:rsidR="00EC1012">
        <w:t>.</w:t>
      </w:r>
    </w:p>
    <w:p w:rsidR="00A92E71" w:rsidRDefault="00EC1012" w:rsidP="00A92E71">
      <w:pPr>
        <w:pStyle w:val="afe"/>
      </w:pPr>
      <w:r w:rsidRPr="00EC1012">
        <w:t xml:space="preserve"> «Планета. </w:t>
      </w:r>
      <w:r w:rsidR="00D8562D">
        <w:t>Интеграция</w:t>
      </w:r>
      <w:r w:rsidRPr="00EC1012">
        <w:t>»</w:t>
      </w:r>
      <w:r w:rsidR="00A92E71" w:rsidRPr="00A92E71">
        <w:t xml:space="preserve"> </w:t>
      </w:r>
      <w:r w:rsidR="00A92E71">
        <w:t>не требует круглосуточного обслуживания и присутствия администраторов у консоли управления.</w:t>
      </w:r>
    </w:p>
    <w:p w:rsidR="00A92E71" w:rsidRDefault="00A92E71" w:rsidP="00A92E71">
      <w:pPr>
        <w:pStyle w:val="afe"/>
      </w:pPr>
    </w:p>
    <w:p w:rsidR="00A92E71" w:rsidRDefault="00A92E71" w:rsidP="00A92E71">
      <w:pPr>
        <w:pStyle w:val="afe"/>
      </w:pPr>
    </w:p>
    <w:p w:rsidR="00A92E71" w:rsidRDefault="00A92E71" w:rsidP="00A92E71">
      <w:pPr>
        <w:pStyle w:val="afe"/>
      </w:pPr>
    </w:p>
    <w:p w:rsidR="00A92E71" w:rsidRPr="007E4A03" w:rsidRDefault="00A92E71" w:rsidP="00C65CAE">
      <w:pPr>
        <w:pStyle w:val="1TimesNewRoman14"/>
        <w:pageBreakBefore/>
        <w:spacing w:before="480" w:after="240"/>
        <w:outlineLvl w:val="1"/>
      </w:pPr>
      <w:bookmarkStart w:id="29" w:name="_Toc60052732"/>
      <w:r>
        <w:lastRenderedPageBreak/>
        <w:t>6</w:t>
      </w:r>
      <w:r w:rsidRPr="007E4A03">
        <w:t>.</w:t>
      </w:r>
      <w:r>
        <w:t>3.</w:t>
      </w:r>
      <w:r w:rsidRPr="007E4A03">
        <w:t xml:space="preserve"> </w:t>
      </w:r>
      <w:r>
        <w:t>Режим работы пользователей для работы с</w:t>
      </w:r>
      <w:r w:rsidR="003A44F9">
        <w:t>о</w:t>
      </w:r>
      <w:r>
        <w:t xml:space="preserve"> </w:t>
      </w:r>
      <w:r w:rsidR="00EC1012">
        <w:t xml:space="preserve"> «Планета. </w:t>
      </w:r>
      <w:r w:rsidR="00D8562D">
        <w:t>Интеграция</w:t>
      </w:r>
      <w:r w:rsidR="00EC1012">
        <w:t>»</w:t>
      </w:r>
      <w:bookmarkEnd w:id="29"/>
    </w:p>
    <w:p w:rsidR="00A92E71" w:rsidRDefault="00A92E71" w:rsidP="00A92E71">
      <w:pPr>
        <w:pStyle w:val="afe"/>
      </w:pPr>
      <w:r>
        <w:t>Все специалисты должны работать в соответствии со стандартным графиком работы не более 8 часов.</w:t>
      </w:r>
    </w:p>
    <w:p w:rsidR="00A92E71" w:rsidRDefault="00A92E71" w:rsidP="00A92E71">
      <w:pPr>
        <w:pStyle w:val="afe"/>
      </w:pPr>
      <w:r>
        <w:t>Система реализуется на персональных компьютерах, поэтому требования к организации труда и режима отдыха при работе с ней должны устанавливаться, исходя из требований к организации труда и режима отдыха при работе с этим типом средств вычислительной техники. Продолжительность непрерывной работы персонала с разрабатываемой системой и персональными компьютерами без регламентированного перерыва не должна превышать 2 часа.</w:t>
      </w:r>
    </w:p>
    <w:p w:rsidR="00A92E71" w:rsidRDefault="00A92E71" w:rsidP="00A92E71">
      <w:pPr>
        <w:pStyle w:val="afe"/>
      </w:pPr>
      <w:r>
        <w:t>Для обеспечения максимальной работоспособности и сохранения здоровья профессиональных пользователей на протяжении рабочей смены должны устанавливаться регламентированные перерывы: через 2 часа после начала рабочей смены и через 1.5 – 2.0 часа после обеденного перерыва продолжительностью 15 минут каждый или продолжительностью 10 минут через каждый час работы.</w:t>
      </w:r>
    </w:p>
    <w:p w:rsidR="00A92E71" w:rsidRDefault="00A92E71" w:rsidP="00A92E71">
      <w:pPr>
        <w:pStyle w:val="afe"/>
      </w:pPr>
      <w:r>
        <w:t>Деятельность персонала по эксплуатации системы должна регулироваться должностными инструкциями.</w:t>
      </w:r>
    </w:p>
    <w:p w:rsidR="00A92E71" w:rsidRPr="00A92E71" w:rsidRDefault="00A92E71" w:rsidP="00A92E71">
      <w:pPr>
        <w:pStyle w:val="afe"/>
      </w:pPr>
      <w:r>
        <w:t xml:space="preserve">Для пользователей </w:t>
      </w:r>
      <w:r w:rsidR="00EC1012" w:rsidRPr="00EC1012">
        <w:t xml:space="preserve"> «Планета. </w:t>
      </w:r>
      <w:r w:rsidR="00D8562D">
        <w:t>Интеграция</w:t>
      </w:r>
      <w:r w:rsidR="00EC1012" w:rsidRPr="00EC1012">
        <w:t>»</w:t>
      </w:r>
      <w:r w:rsidR="00EC1012">
        <w:t xml:space="preserve"> </w:t>
      </w:r>
      <w:r>
        <w:t>не устанавливается специального режима работы. Все информационные ресурсы и сервисы должны быть доступны круглосуточно, за исключением специально оговоренных случаев (проведение плановых регламентных работ).</w:t>
      </w:r>
      <w:r w:rsidR="00C65CAE">
        <w:t xml:space="preserve"> </w:t>
      </w:r>
    </w:p>
    <w:p w:rsidR="000B48ED" w:rsidRPr="00991334" w:rsidRDefault="00B54D45" w:rsidP="00B54D45">
      <w:pPr>
        <w:pStyle w:val="1TimesNewRoman14"/>
        <w:pageBreakBefore/>
        <w:spacing w:before="480" w:after="240"/>
        <w:outlineLvl w:val="1"/>
      </w:pPr>
      <w:bookmarkStart w:id="30" w:name="_Toc509305073"/>
      <w:bookmarkStart w:id="31" w:name="_Toc60052733"/>
      <w:r>
        <w:lastRenderedPageBreak/>
        <w:t>6.4</w:t>
      </w:r>
      <w:r w:rsidR="000B48ED" w:rsidRPr="007E4A03">
        <w:t xml:space="preserve">. </w:t>
      </w:r>
      <w:r w:rsidR="00991334" w:rsidRPr="000B48ED">
        <w:t xml:space="preserve">График работ по резервированию баз данных </w:t>
      </w:r>
      <w:r w:rsidR="00991334" w:rsidRPr="00991334">
        <w:rPr>
          <w:highlight w:val="yellow"/>
        </w:rPr>
        <w:t>(образец)</w:t>
      </w:r>
      <w:bookmarkEnd w:id="30"/>
      <w:bookmarkEnd w:id="31"/>
    </w:p>
    <w:p w:rsidR="00991334" w:rsidRPr="00991334" w:rsidRDefault="00991334" w:rsidP="00991334">
      <w:pPr>
        <w:pStyle w:val="afe"/>
      </w:pPr>
      <w:r w:rsidRPr="00991334">
        <w:t xml:space="preserve">Для продуктивной инсталляции </w:t>
      </w:r>
      <w:r w:rsidR="00EC1012" w:rsidRPr="00EC1012">
        <w:t xml:space="preserve"> «Планета. </w:t>
      </w:r>
      <w:r w:rsidR="00D8562D">
        <w:t>Интеграция</w:t>
      </w:r>
      <w:r w:rsidR="00EC1012" w:rsidRPr="00EC1012">
        <w:t>»</w:t>
      </w:r>
      <w:r w:rsidR="00EC1012">
        <w:t xml:space="preserve"> </w:t>
      </w:r>
      <w:r w:rsidRPr="00991334">
        <w:t xml:space="preserve">устанавливается следующий режим создания и хранения резервных копий </w:t>
      </w:r>
      <w:r w:rsidR="003A44F9">
        <w:t xml:space="preserve">конфигурационной </w:t>
      </w:r>
      <w:r w:rsidRPr="00991334">
        <w:t>базы данных:</w:t>
      </w:r>
    </w:p>
    <w:p w:rsidR="00991334" w:rsidRPr="00991334" w:rsidRDefault="003A44F9" w:rsidP="00CC7F26">
      <w:pPr>
        <w:pStyle w:val="afe"/>
        <w:numPr>
          <w:ilvl w:val="0"/>
          <w:numId w:val="16"/>
        </w:numPr>
      </w:pPr>
      <w:r>
        <w:t xml:space="preserve">Каждые сутки </w:t>
      </w:r>
      <w:r w:rsidR="00991334" w:rsidRPr="00991334">
        <w:t>производится создание резервное копии уровня 0 (полное резервирование БД);</w:t>
      </w:r>
    </w:p>
    <w:p w:rsidR="00991334" w:rsidRPr="00991334" w:rsidRDefault="00991334" w:rsidP="00CC7F26">
      <w:pPr>
        <w:pStyle w:val="afe"/>
        <w:numPr>
          <w:ilvl w:val="0"/>
          <w:numId w:val="16"/>
        </w:numPr>
      </w:pPr>
      <w:r w:rsidRPr="00991334">
        <w:t xml:space="preserve">Копии БД переносятся на отдельный сервер </w:t>
      </w:r>
      <w:r w:rsidRPr="00991334">
        <w:rPr>
          <w:lang w:val="en-US"/>
        </w:rPr>
        <w:t>Backup</w:t>
      </w:r>
      <w:r w:rsidRPr="00991334">
        <w:t>-</w:t>
      </w:r>
      <w:proofErr w:type="spellStart"/>
      <w:r w:rsidRPr="00991334">
        <w:t>ов</w:t>
      </w:r>
      <w:proofErr w:type="spellEnd"/>
      <w:r w:rsidRPr="00991334">
        <w:t>.</w:t>
      </w:r>
    </w:p>
    <w:p w:rsidR="00991334" w:rsidRPr="00991334" w:rsidRDefault="00991334" w:rsidP="00991334">
      <w:pPr>
        <w:pStyle w:val="afe"/>
      </w:pPr>
      <w:r w:rsidRPr="00991334">
        <w:t>Схема удал</w:t>
      </w:r>
      <w:r w:rsidR="00B54D45">
        <w:t>ения устаревших резервных копий</w:t>
      </w:r>
      <w:r w:rsidRPr="00991334">
        <w:t>:</w:t>
      </w:r>
    </w:p>
    <w:p w:rsidR="00991334" w:rsidRPr="00991334" w:rsidRDefault="00991334" w:rsidP="00991334">
      <w:pPr>
        <w:pStyle w:val="afe"/>
        <w:numPr>
          <w:ilvl w:val="0"/>
          <w:numId w:val="16"/>
        </w:numPr>
      </w:pPr>
      <w:r w:rsidRPr="00991334">
        <w:t xml:space="preserve">Резервные копии уровня 0 (всей базы данных) </w:t>
      </w:r>
      <w:r w:rsidR="00CC7F26">
        <w:t>–</w:t>
      </w:r>
      <w:r w:rsidRPr="00991334">
        <w:t xml:space="preserve"> </w:t>
      </w:r>
      <w:r w:rsidR="00CC7F26">
        <w:t>по истечении месячного срока хранения</w:t>
      </w:r>
      <w:r w:rsidRPr="00991334">
        <w:t>.</w:t>
      </w:r>
    </w:p>
    <w:p w:rsidR="00991334" w:rsidRPr="00991334" w:rsidRDefault="00991334" w:rsidP="00991334">
      <w:pPr>
        <w:pStyle w:val="afe"/>
      </w:pPr>
      <w:r w:rsidRPr="00991334">
        <w:t>За предоставление ресурсов для нормальной работы систем</w:t>
      </w:r>
      <w:r w:rsidR="00CC7F26">
        <w:t>ы</w:t>
      </w:r>
      <w:r w:rsidRPr="00991334">
        <w:t xml:space="preserve"> </w:t>
      </w:r>
      <w:r w:rsidR="00EC1012" w:rsidRPr="00EC1012">
        <w:t xml:space="preserve"> «Планета. </w:t>
      </w:r>
      <w:r w:rsidR="00D8562D">
        <w:t>Интеграция</w:t>
      </w:r>
      <w:r w:rsidR="00EC1012" w:rsidRPr="00EC1012">
        <w:t xml:space="preserve">» </w:t>
      </w:r>
      <w:r w:rsidR="00EC1012">
        <w:t xml:space="preserve"> </w:t>
      </w:r>
      <w:r w:rsidRPr="00991334">
        <w:t>(серверов, операционных систем, дискового хранилища архивов и текущих данных, коммутационного оборудования и каналов передачи данных) отвечает Заказчик.</w:t>
      </w:r>
    </w:p>
    <w:p w:rsidR="000B48ED" w:rsidRDefault="000B48ED" w:rsidP="00E37D2A">
      <w:pPr>
        <w:pStyle w:val="afe"/>
      </w:pPr>
    </w:p>
    <w:p w:rsidR="00991334" w:rsidRPr="007E4A03" w:rsidRDefault="00B54D45" w:rsidP="00991334">
      <w:pPr>
        <w:pStyle w:val="1TimesNewRoman14"/>
        <w:pageBreakBefore/>
        <w:spacing w:before="480" w:after="240"/>
      </w:pPr>
      <w:bookmarkStart w:id="32" w:name="_Toc509305074"/>
      <w:bookmarkStart w:id="33" w:name="_Toc60052734"/>
      <w:r>
        <w:lastRenderedPageBreak/>
        <w:t>7</w:t>
      </w:r>
      <w:r w:rsidR="00991334" w:rsidRPr="007E4A03">
        <w:t xml:space="preserve">. </w:t>
      </w:r>
      <w:r w:rsidR="00991334" w:rsidRPr="00991334">
        <w:t>Сохранность информации при авариях</w:t>
      </w:r>
      <w:r w:rsidR="00991334">
        <w:t xml:space="preserve"> </w:t>
      </w:r>
      <w:r w:rsidR="00991334" w:rsidRPr="00991334">
        <w:rPr>
          <w:highlight w:val="yellow"/>
        </w:rPr>
        <w:t>(образец)</w:t>
      </w:r>
      <w:bookmarkEnd w:id="32"/>
      <w:bookmarkEnd w:id="33"/>
    </w:p>
    <w:p w:rsidR="00991334" w:rsidRPr="00CC7F26" w:rsidRDefault="00EC1012" w:rsidP="00991334">
      <w:pPr>
        <w:pStyle w:val="afe"/>
      </w:pPr>
      <w:r w:rsidRPr="00EC1012">
        <w:t xml:space="preserve"> «Планета. </w:t>
      </w:r>
      <w:r w:rsidR="00D8562D">
        <w:t>Интеграция</w:t>
      </w:r>
      <w:r w:rsidRPr="00EC1012">
        <w:t>»</w:t>
      </w:r>
      <w:r w:rsidR="00991334">
        <w:t xml:space="preserve"> восстанавливает свое функционирование при корректном перезапуске аппаратных средств. В Системе предусмотрена возможность организации автоматического и (или) ручного резервного копирования данных системы средствами системного и базового программного обеспечения (ОС, СУБД), входящего в состав программно-технического комплекса Заказчика. При этом обеспечивается восстановление данных в базах данных по состоянию на момент времени, не превышающий более чем </w:t>
      </w:r>
      <w:r w:rsidR="00CC7F26">
        <w:t>24 часа</w:t>
      </w:r>
      <w:r w:rsidR="00991334">
        <w:t xml:space="preserve"> от момента сбоя или аварии технических и программных средств, обеспечивающих хранение этих данных.</w:t>
      </w:r>
      <w:r w:rsidR="00CC7F26">
        <w:t xml:space="preserve"> Дополнительно система Скала-Р управления может быть развернута в отказоустойчивом исполнении для работы в режиме ведущий-ведомый с полным дублированием компонентов.</w:t>
      </w:r>
    </w:p>
    <w:p w:rsidR="00991334" w:rsidRDefault="00991334" w:rsidP="00991334">
      <w:pPr>
        <w:pStyle w:val="afe"/>
      </w:pPr>
      <w:r>
        <w:t xml:space="preserve">Сохранность информации в </w:t>
      </w:r>
      <w:r w:rsidR="00EC1012" w:rsidRPr="00EC1012">
        <w:t xml:space="preserve"> «Планета. </w:t>
      </w:r>
      <w:r w:rsidR="00D8562D">
        <w:t>Интеграция</w:t>
      </w:r>
      <w:r w:rsidR="00EC1012" w:rsidRPr="00EC1012">
        <w:t>»</w:t>
      </w:r>
      <w:r w:rsidR="00B54D45">
        <w:t xml:space="preserve"> </w:t>
      </w:r>
      <w:r>
        <w:t>обеспечивается при следующих аварийных ситуациях:</w:t>
      </w:r>
      <w:r w:rsidR="00B54D45">
        <w:t xml:space="preserve"> </w:t>
      </w:r>
    </w:p>
    <w:p w:rsidR="00991334" w:rsidRDefault="00991334" w:rsidP="00CC7F26">
      <w:pPr>
        <w:pStyle w:val="afe"/>
        <w:numPr>
          <w:ilvl w:val="0"/>
          <w:numId w:val="28"/>
        </w:numPr>
      </w:pPr>
      <w:r>
        <w:t>импульсные помехи, сбои и перерывы в электропитании;</w:t>
      </w:r>
    </w:p>
    <w:p w:rsidR="00991334" w:rsidRDefault="00991334" w:rsidP="00CC7F26">
      <w:pPr>
        <w:pStyle w:val="afe"/>
        <w:numPr>
          <w:ilvl w:val="0"/>
          <w:numId w:val="28"/>
        </w:numPr>
      </w:pPr>
      <w:r>
        <w:t>нарушение или выход из строя каналов связи локальной сети;</w:t>
      </w:r>
    </w:p>
    <w:p w:rsidR="00B54D45" w:rsidRDefault="00991334" w:rsidP="00EC1012">
      <w:pPr>
        <w:pStyle w:val="afe"/>
        <w:numPr>
          <w:ilvl w:val="0"/>
          <w:numId w:val="28"/>
        </w:numPr>
      </w:pPr>
      <w:r>
        <w:t xml:space="preserve">сбой общего или специального программного обеспечения </w:t>
      </w:r>
      <w:r w:rsidR="00EC1012" w:rsidRPr="00EC1012">
        <w:t xml:space="preserve"> «Планета. </w:t>
      </w:r>
      <w:r w:rsidR="00D8562D">
        <w:t>Интеграция</w:t>
      </w:r>
      <w:r w:rsidR="00EC1012" w:rsidRPr="00EC1012">
        <w:t>»</w:t>
      </w:r>
      <w:r w:rsidR="00CC7F26">
        <w:t>.</w:t>
      </w:r>
      <w:bookmarkEnd w:id="5"/>
      <w:bookmarkEnd w:id="6"/>
      <w:bookmarkEnd w:id="7"/>
    </w:p>
    <w:sectPr w:rsidR="00B54D45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-1474" w:right="1325" w:bottom="1474" w:left="1814" w:header="794" w:footer="794" w:gutter="0"/>
      <w:paperSrc w:first="11" w:other="1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DC3" w:rsidRDefault="00292DC3" w:rsidP="00433D95">
      <w:pPr>
        <w:rPr>
          <w:rStyle w:val="DFN"/>
          <w:b w:val="0"/>
        </w:rPr>
      </w:pPr>
      <w:r>
        <w:rPr>
          <w:rStyle w:val="DFN"/>
          <w:b w:val="0"/>
        </w:rPr>
        <w:separator/>
      </w:r>
    </w:p>
  </w:endnote>
  <w:endnote w:type="continuationSeparator" w:id="0">
    <w:p w:rsidR="00292DC3" w:rsidRDefault="00292DC3" w:rsidP="00433D95">
      <w:pPr>
        <w:rPr>
          <w:rStyle w:val="DFN"/>
          <w:b w:val="0"/>
        </w:rPr>
      </w:pPr>
      <w:r>
        <w:rPr>
          <w:rStyle w:val="DFN"/>
          <w:b w:val="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imbus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22" w:type="dxa"/>
      <w:tblLayout w:type="fixed"/>
      <w:tblLook w:val="01E0" w:firstRow="1" w:lastRow="1" w:firstColumn="1" w:lastColumn="1" w:noHBand="0" w:noVBand="0"/>
    </w:tblPr>
    <w:tblGrid>
      <w:gridCol w:w="8613"/>
      <w:gridCol w:w="709"/>
    </w:tblGrid>
    <w:tr w:rsidR="00D82325" w:rsidTr="00A81B4F">
      <w:tc>
        <w:tcPr>
          <w:tcW w:w="8613" w:type="dxa"/>
        </w:tcPr>
        <w:p w:rsidR="00D82325" w:rsidRPr="00CC7F26" w:rsidRDefault="00D82325" w:rsidP="006F0198">
          <w:pPr>
            <w:pStyle w:val="IBS1"/>
            <w:jc w:val="left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 xml:space="preserve">Описание ЖЦ и сопровождения </w:t>
          </w:r>
          <w:r w:rsidR="00D8562D">
            <w:rPr>
              <w:rFonts w:ascii="Times New Roman" w:hAnsi="Times New Roman"/>
              <w:lang w:val="en-US"/>
            </w:rPr>
            <w:t>ETL</w:t>
          </w:r>
          <w:r w:rsidR="00AE257E" w:rsidRPr="00AE257E">
            <w:rPr>
              <w:rFonts w:ascii="Times New Roman" w:hAnsi="Times New Roman"/>
            </w:rPr>
            <w:t xml:space="preserve"> системы «Планета. </w:t>
          </w:r>
          <w:r w:rsidR="00D8562D">
            <w:rPr>
              <w:rFonts w:ascii="Times New Roman" w:hAnsi="Times New Roman"/>
            </w:rPr>
            <w:t>Интеграция</w:t>
          </w:r>
          <w:r w:rsidR="00AE257E" w:rsidRPr="00AE257E">
            <w:rPr>
              <w:rFonts w:ascii="Times New Roman" w:hAnsi="Times New Roman"/>
            </w:rPr>
            <w:t>»</w:t>
          </w:r>
        </w:p>
        <w:p w:rsidR="00D82325" w:rsidRPr="00750D21" w:rsidRDefault="00AE257E" w:rsidP="006F0198">
          <w:pPr>
            <w:pStyle w:val="IBS1"/>
            <w:jc w:val="left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Дата вступления в силу  16</w:t>
          </w:r>
          <w:r w:rsidR="00D82325" w:rsidRPr="00750D21">
            <w:rPr>
              <w:rFonts w:ascii="Times New Roman" w:hAnsi="Times New Roman"/>
            </w:rPr>
            <w:t>.</w:t>
          </w:r>
          <w:r w:rsidR="0042706A">
            <w:rPr>
              <w:rFonts w:ascii="Times New Roman" w:hAnsi="Times New Roman"/>
            </w:rPr>
            <w:t>12</w:t>
          </w:r>
          <w:r>
            <w:rPr>
              <w:rFonts w:ascii="Times New Roman" w:hAnsi="Times New Roman"/>
            </w:rPr>
            <w:t>.20</w:t>
          </w:r>
          <w:r w:rsidR="0042706A">
            <w:rPr>
              <w:rFonts w:ascii="Times New Roman" w:hAnsi="Times New Roman"/>
            </w:rPr>
            <w:t>20</w:t>
          </w:r>
        </w:p>
        <w:p w:rsidR="00D82325" w:rsidRPr="00750D21" w:rsidRDefault="00D82325" w:rsidP="005F3651">
          <w:pPr>
            <w:pStyle w:val="IBS1"/>
            <w:jc w:val="left"/>
            <w:rPr>
              <w:rFonts w:ascii="Times New Roman" w:hAnsi="Times New Roman"/>
            </w:rPr>
          </w:pPr>
          <w:r w:rsidRPr="00750D21">
            <w:rPr>
              <w:rFonts w:ascii="Times New Roman" w:hAnsi="Times New Roman"/>
            </w:rPr>
            <w:t>Версия: 1</w:t>
          </w:r>
        </w:p>
        <w:p w:rsidR="00D82325" w:rsidRPr="00750D21" w:rsidRDefault="00D82325" w:rsidP="000A0079"/>
      </w:tc>
      <w:tc>
        <w:tcPr>
          <w:tcW w:w="709" w:type="dxa"/>
        </w:tcPr>
        <w:p w:rsidR="00D82325" w:rsidRPr="00750D21" w:rsidRDefault="00D82325" w:rsidP="00433D95">
          <w:pPr>
            <w:pStyle w:val="IBS1"/>
            <w:spacing w:before="0" w:after="0"/>
            <w:jc w:val="right"/>
            <w:rPr>
              <w:rStyle w:val="ac"/>
              <w:rFonts w:ascii="Times New Roman" w:hAnsi="Times New Roman"/>
            </w:rPr>
          </w:pPr>
          <w:r w:rsidRPr="00750D21">
            <w:rPr>
              <w:rStyle w:val="ac"/>
              <w:rFonts w:ascii="Times New Roman" w:hAnsi="Times New Roman"/>
            </w:rPr>
            <w:fldChar w:fldCharType="begin"/>
          </w:r>
          <w:r w:rsidRPr="00750D21">
            <w:rPr>
              <w:rStyle w:val="ac"/>
              <w:rFonts w:ascii="Times New Roman" w:hAnsi="Times New Roman"/>
            </w:rPr>
            <w:instrText xml:space="preserve"> PAGE </w:instrText>
          </w:r>
          <w:r w:rsidRPr="00750D21">
            <w:rPr>
              <w:rStyle w:val="ac"/>
              <w:rFonts w:ascii="Times New Roman" w:hAnsi="Times New Roman"/>
            </w:rPr>
            <w:fldChar w:fldCharType="separate"/>
          </w:r>
          <w:r w:rsidR="00D77C62">
            <w:rPr>
              <w:rStyle w:val="ac"/>
              <w:rFonts w:ascii="Times New Roman" w:hAnsi="Times New Roman"/>
              <w:noProof/>
            </w:rPr>
            <w:t>2</w:t>
          </w:r>
          <w:r w:rsidRPr="00750D21">
            <w:rPr>
              <w:rStyle w:val="ac"/>
              <w:rFonts w:ascii="Times New Roman" w:hAnsi="Times New Roman"/>
            </w:rPr>
            <w:fldChar w:fldCharType="end"/>
          </w:r>
          <w:r w:rsidRPr="00750D21">
            <w:rPr>
              <w:rStyle w:val="ac"/>
              <w:rFonts w:ascii="Times New Roman" w:hAnsi="Times New Roman"/>
            </w:rPr>
            <w:t>/</w:t>
          </w:r>
          <w:r w:rsidRPr="00750D21">
            <w:rPr>
              <w:rStyle w:val="ac"/>
              <w:rFonts w:ascii="Times New Roman" w:hAnsi="Times New Roman"/>
            </w:rPr>
            <w:fldChar w:fldCharType="begin"/>
          </w:r>
          <w:r w:rsidRPr="00750D21">
            <w:rPr>
              <w:rStyle w:val="ac"/>
              <w:rFonts w:ascii="Times New Roman" w:hAnsi="Times New Roman"/>
            </w:rPr>
            <w:instrText xml:space="preserve"> NUMPAGES </w:instrText>
          </w:r>
          <w:r w:rsidRPr="00750D21">
            <w:rPr>
              <w:rStyle w:val="ac"/>
              <w:rFonts w:ascii="Times New Roman" w:hAnsi="Times New Roman"/>
            </w:rPr>
            <w:fldChar w:fldCharType="separate"/>
          </w:r>
          <w:r w:rsidR="00D77C62">
            <w:rPr>
              <w:rStyle w:val="ac"/>
              <w:rFonts w:ascii="Times New Roman" w:hAnsi="Times New Roman"/>
              <w:noProof/>
            </w:rPr>
            <w:t>14</w:t>
          </w:r>
          <w:r w:rsidRPr="00750D21">
            <w:rPr>
              <w:rStyle w:val="ac"/>
              <w:rFonts w:ascii="Times New Roman" w:hAnsi="Times New Roman"/>
            </w:rPr>
            <w:fldChar w:fldCharType="end"/>
          </w:r>
        </w:p>
      </w:tc>
    </w:tr>
  </w:tbl>
  <w:p w:rsidR="00D82325" w:rsidRPr="00AE257E" w:rsidRDefault="00D82325">
    <w:pPr>
      <w:pStyle w:val="aa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325" w:rsidRPr="00750D21" w:rsidRDefault="00D82325" w:rsidP="001E48F6">
    <w:pPr>
      <w:pStyle w:val="aa"/>
      <w:spacing w:line="360" w:lineRule="auto"/>
      <w:jc w:val="right"/>
      <w:rPr>
        <w:sz w:val="16"/>
        <w:szCs w:val="16"/>
        <w:lang w:val="ru-RU"/>
      </w:rPr>
    </w:pPr>
    <w:r w:rsidRPr="00750D21">
      <w:rPr>
        <w:sz w:val="16"/>
        <w:szCs w:val="16"/>
        <w:lang w:val="ru-RU"/>
      </w:rPr>
      <w:t>ООО "ИБС Экспертиза"</w:t>
    </w:r>
  </w:p>
  <w:p w:rsidR="00D82325" w:rsidRPr="00750D21" w:rsidRDefault="00D82325" w:rsidP="001E48F6">
    <w:pPr>
      <w:pStyle w:val="aa"/>
      <w:spacing w:line="360" w:lineRule="auto"/>
      <w:jc w:val="right"/>
      <w:rPr>
        <w:sz w:val="16"/>
        <w:szCs w:val="16"/>
        <w:lang w:val="ru-RU"/>
      </w:rPr>
    </w:pPr>
    <w:r w:rsidRPr="00EF0A65">
      <w:rPr>
        <w:sz w:val="16"/>
        <w:szCs w:val="16"/>
        <w:lang w:val="ru-RU"/>
      </w:rPr>
      <w:t>127018, Москва, ул. Складочная, д. 3, стр. 1</w:t>
    </w:r>
  </w:p>
  <w:p w:rsidR="00D82325" w:rsidRPr="00EF0A65" w:rsidRDefault="00D82325" w:rsidP="001E48F6">
    <w:pPr>
      <w:pStyle w:val="aa"/>
      <w:spacing w:line="360" w:lineRule="auto"/>
      <w:jc w:val="right"/>
      <w:rPr>
        <w:sz w:val="16"/>
        <w:szCs w:val="16"/>
        <w:lang w:val="ru-RU"/>
      </w:rPr>
    </w:pPr>
    <w:r w:rsidRPr="00EF0A65">
      <w:rPr>
        <w:sz w:val="16"/>
        <w:szCs w:val="16"/>
        <w:lang w:val="ru-RU"/>
      </w:rPr>
      <w:t>Тел.: +7 (495) 967-8080</w:t>
    </w:r>
  </w:p>
  <w:p w:rsidR="00D82325" w:rsidRPr="00EF0A65" w:rsidRDefault="00D82325" w:rsidP="001E48F6">
    <w:pPr>
      <w:pStyle w:val="aa"/>
      <w:spacing w:line="360" w:lineRule="auto"/>
      <w:jc w:val="right"/>
      <w:rPr>
        <w:lang w:val="ru-RU"/>
      </w:rPr>
    </w:pPr>
    <w:r w:rsidRPr="00EF0A65">
      <w:rPr>
        <w:sz w:val="16"/>
        <w:szCs w:val="16"/>
        <w:lang w:val="ru-RU"/>
      </w:rPr>
      <w:t>Факс: +7 (495) 967-8081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DC3" w:rsidRDefault="00292DC3" w:rsidP="00433D95">
      <w:pPr>
        <w:rPr>
          <w:rStyle w:val="DFN"/>
          <w:b w:val="0"/>
        </w:rPr>
      </w:pPr>
      <w:r>
        <w:rPr>
          <w:rStyle w:val="DFN"/>
          <w:b w:val="0"/>
        </w:rPr>
        <w:separator/>
      </w:r>
    </w:p>
  </w:footnote>
  <w:footnote w:type="continuationSeparator" w:id="0">
    <w:p w:rsidR="00292DC3" w:rsidRDefault="00292DC3" w:rsidP="00433D95">
      <w:pPr>
        <w:rPr>
          <w:rStyle w:val="DFN"/>
          <w:b w:val="0"/>
        </w:rPr>
      </w:pPr>
      <w:r>
        <w:rPr>
          <w:rStyle w:val="DFN"/>
          <w:b w:val="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325" w:rsidRDefault="00D82325">
    <w:pPr>
      <w:pStyle w:val="a5"/>
    </w:pPr>
    <w:r>
      <w:rPr>
        <w:noProof/>
        <w:lang w:val="ru-RU"/>
      </w:rPr>
      <w:drawing>
        <wp:inline distT="0" distB="0" distL="0" distR="0" wp14:anchorId="1DEDAC8B" wp14:editId="420119C7">
          <wp:extent cx="5753100" cy="44196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325" w:rsidRDefault="00D82325">
    <w:pPr>
      <w:pStyle w:val="a5"/>
    </w:pPr>
    <w:r>
      <w:rPr>
        <w:noProof/>
        <w:lang w:val="ru-RU"/>
      </w:rPr>
      <w:drawing>
        <wp:inline distT="0" distB="0" distL="0" distR="0" wp14:anchorId="71D1175B" wp14:editId="7D79FE8F">
          <wp:extent cx="5753100" cy="441960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16C5998"/>
    <w:lvl w:ilvl="0">
      <w:start w:val="1"/>
      <w:numFmt w:val="bullet"/>
      <w:pStyle w:val="2IBS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9C9A3D10"/>
    <w:lvl w:ilvl="0">
      <w:start w:val="1"/>
      <w:numFmt w:val="decimal"/>
      <w:pStyle w:val="2IBS0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3">
    <w:nsid w:val="05C8014E"/>
    <w:multiLevelType w:val="hybridMultilevel"/>
    <w:tmpl w:val="74A43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7F56D8"/>
    <w:multiLevelType w:val="hybridMultilevel"/>
    <w:tmpl w:val="B52CDF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F828EC"/>
    <w:multiLevelType w:val="hybridMultilevel"/>
    <w:tmpl w:val="129E83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C2FC5"/>
    <w:multiLevelType w:val="multilevel"/>
    <w:tmpl w:val="81CC0B84"/>
    <w:lvl w:ilvl="0">
      <w:start w:val="1"/>
      <w:numFmt w:val="decimal"/>
      <w:pStyle w:val="1IBS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pStyle w:val="2IBS1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pStyle w:val="3IBS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3">
      <w:start w:val="1"/>
      <w:numFmt w:val="decimal"/>
      <w:pStyle w:val="4IBS"/>
      <w:lvlText w:val="%1.%2.%3.%4."/>
      <w:lvlJc w:val="left"/>
      <w:pPr>
        <w:tabs>
          <w:tab w:val="num" w:pos="907"/>
        </w:tabs>
        <w:ind w:left="907" w:hanging="907"/>
      </w:pPr>
      <w:rPr>
        <w:rFonts w:cs="Times New Roman" w:hint="default"/>
        <w:b/>
        <w:i w:val="0"/>
        <w:spacing w:val="-2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pStyle w:val="5IBS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cs="Times New Roman" w:hint="default"/>
        <w:b/>
        <w:i/>
        <w:spacing w:val="-2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cs="Times New Roman" w:hint="default"/>
      </w:rPr>
    </w:lvl>
  </w:abstractNum>
  <w:abstractNum w:abstractNumId="7">
    <w:nsid w:val="271803CD"/>
    <w:multiLevelType w:val="hybridMultilevel"/>
    <w:tmpl w:val="067AEA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89047EE"/>
    <w:multiLevelType w:val="hybridMultilevel"/>
    <w:tmpl w:val="95045E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DC93201"/>
    <w:multiLevelType w:val="hybridMultilevel"/>
    <w:tmpl w:val="129E83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813AE6"/>
    <w:multiLevelType w:val="hybridMultilevel"/>
    <w:tmpl w:val="867E33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533B8"/>
    <w:multiLevelType w:val="hybridMultilevel"/>
    <w:tmpl w:val="867E33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2E3B1C"/>
    <w:multiLevelType w:val="multilevel"/>
    <w:tmpl w:val="52342738"/>
    <w:lvl w:ilvl="0">
      <w:start w:val="1"/>
      <w:numFmt w:val="decimal"/>
      <w:pStyle w:val="a"/>
      <w:suff w:val="space"/>
      <w:lvlText w:val="Табл. %1."/>
      <w:lvlJc w:val="righ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3">
    <w:nsid w:val="506463F0"/>
    <w:multiLevelType w:val="hybridMultilevel"/>
    <w:tmpl w:val="72AA5A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08D7B16"/>
    <w:multiLevelType w:val="hybridMultilevel"/>
    <w:tmpl w:val="8E6654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41F75FF"/>
    <w:multiLevelType w:val="hybridMultilevel"/>
    <w:tmpl w:val="A8FEAB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B8C9FB6">
      <w:numFmt w:val="bullet"/>
      <w:lvlText w:val="•"/>
      <w:lvlJc w:val="left"/>
      <w:pPr>
        <w:ind w:left="1716" w:hanging="996"/>
      </w:pPr>
      <w:rPr>
        <w:rFonts w:ascii="Times New Roman" w:eastAsia="DengXi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8F038B7"/>
    <w:multiLevelType w:val="hybridMultilevel"/>
    <w:tmpl w:val="04161626"/>
    <w:lvl w:ilvl="0" w:tplc="4E58EA1C">
      <w:start w:val="1"/>
      <w:numFmt w:val="bullet"/>
      <w:pStyle w:val="20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437FE3"/>
    <w:multiLevelType w:val="hybridMultilevel"/>
    <w:tmpl w:val="129E83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092034"/>
    <w:multiLevelType w:val="hybridMultilevel"/>
    <w:tmpl w:val="129E83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03471D"/>
    <w:multiLevelType w:val="hybridMultilevel"/>
    <w:tmpl w:val="55726D60"/>
    <w:lvl w:ilvl="0" w:tplc="8AB0FD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8141333"/>
    <w:multiLevelType w:val="hybridMultilevel"/>
    <w:tmpl w:val="6C3238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8EF2E17"/>
    <w:multiLevelType w:val="hybridMultilevel"/>
    <w:tmpl w:val="AC8C07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0"/>
  </w:num>
  <w:num w:numId="9">
    <w:abstractNumId w:val="2"/>
  </w:num>
  <w:num w:numId="10">
    <w:abstractNumId w:val="6"/>
  </w:num>
  <w:num w:numId="11">
    <w:abstractNumId w:val="12"/>
  </w:num>
  <w:num w:numId="12">
    <w:abstractNumId w:val="19"/>
  </w:num>
  <w:num w:numId="13">
    <w:abstractNumId w:val="16"/>
  </w:num>
  <w:num w:numId="14">
    <w:abstractNumId w:val="19"/>
    <w:lvlOverride w:ilvl="0">
      <w:startOverride w:val="1"/>
    </w:lvlOverride>
  </w:num>
  <w:num w:numId="15">
    <w:abstractNumId w:val="19"/>
    <w:lvlOverride w:ilvl="0">
      <w:startOverride w:val="1"/>
    </w:lvlOverride>
  </w:num>
  <w:num w:numId="16">
    <w:abstractNumId w:val="15"/>
  </w:num>
  <w:num w:numId="17">
    <w:abstractNumId w:val="7"/>
  </w:num>
  <w:num w:numId="18">
    <w:abstractNumId w:val="20"/>
  </w:num>
  <w:num w:numId="19">
    <w:abstractNumId w:val="8"/>
  </w:num>
  <w:num w:numId="20">
    <w:abstractNumId w:val="14"/>
  </w:num>
  <w:num w:numId="21">
    <w:abstractNumId w:val="21"/>
  </w:num>
  <w:num w:numId="22">
    <w:abstractNumId w:val="4"/>
  </w:num>
  <w:num w:numId="23">
    <w:abstractNumId w:val="13"/>
  </w:num>
  <w:num w:numId="24">
    <w:abstractNumId w:val="10"/>
  </w:num>
  <w:num w:numId="25">
    <w:abstractNumId w:val="17"/>
  </w:num>
  <w:num w:numId="26">
    <w:abstractNumId w:val="5"/>
  </w:num>
  <w:num w:numId="27">
    <w:abstractNumId w:val="9"/>
  </w:num>
  <w:num w:numId="28">
    <w:abstractNumId w:val="11"/>
  </w:num>
  <w:num w:numId="29">
    <w:abstractNumId w:val="3"/>
  </w:num>
  <w:num w:numId="30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F6"/>
    <w:rsid w:val="00007215"/>
    <w:rsid w:val="00011203"/>
    <w:rsid w:val="00013329"/>
    <w:rsid w:val="00021A7D"/>
    <w:rsid w:val="00023B52"/>
    <w:rsid w:val="000325F7"/>
    <w:rsid w:val="0003378C"/>
    <w:rsid w:val="00042389"/>
    <w:rsid w:val="00045BEA"/>
    <w:rsid w:val="00050BC6"/>
    <w:rsid w:val="00064651"/>
    <w:rsid w:val="00084927"/>
    <w:rsid w:val="00086FD6"/>
    <w:rsid w:val="00090900"/>
    <w:rsid w:val="00091636"/>
    <w:rsid w:val="0009347F"/>
    <w:rsid w:val="00095F27"/>
    <w:rsid w:val="0009619A"/>
    <w:rsid w:val="000A0079"/>
    <w:rsid w:val="000A0BE3"/>
    <w:rsid w:val="000B4098"/>
    <w:rsid w:val="000B48ED"/>
    <w:rsid w:val="000F2162"/>
    <w:rsid w:val="001002AB"/>
    <w:rsid w:val="00107574"/>
    <w:rsid w:val="0013166A"/>
    <w:rsid w:val="00134BA0"/>
    <w:rsid w:val="00135E2B"/>
    <w:rsid w:val="00155606"/>
    <w:rsid w:val="0016039A"/>
    <w:rsid w:val="00187FFB"/>
    <w:rsid w:val="001934D6"/>
    <w:rsid w:val="001A0C9B"/>
    <w:rsid w:val="001A6DD9"/>
    <w:rsid w:val="001B0994"/>
    <w:rsid w:val="001B3BAA"/>
    <w:rsid w:val="001C0F8F"/>
    <w:rsid w:val="001C1535"/>
    <w:rsid w:val="001D042D"/>
    <w:rsid w:val="001D5ABF"/>
    <w:rsid w:val="001D763A"/>
    <w:rsid w:val="001E3BA3"/>
    <w:rsid w:val="001E48F6"/>
    <w:rsid w:val="001F37A3"/>
    <w:rsid w:val="001F3C21"/>
    <w:rsid w:val="001F5BBA"/>
    <w:rsid w:val="00217A28"/>
    <w:rsid w:val="0022293A"/>
    <w:rsid w:val="00231E78"/>
    <w:rsid w:val="00232D87"/>
    <w:rsid w:val="0024103A"/>
    <w:rsid w:val="00241EB3"/>
    <w:rsid w:val="0026063F"/>
    <w:rsid w:val="00266F24"/>
    <w:rsid w:val="00282842"/>
    <w:rsid w:val="00290717"/>
    <w:rsid w:val="00291084"/>
    <w:rsid w:val="00292DC3"/>
    <w:rsid w:val="00294191"/>
    <w:rsid w:val="00297873"/>
    <w:rsid w:val="002A6D1C"/>
    <w:rsid w:val="002B28CF"/>
    <w:rsid w:val="002B6C52"/>
    <w:rsid w:val="002B7C7A"/>
    <w:rsid w:val="002C07D0"/>
    <w:rsid w:val="002C1438"/>
    <w:rsid w:val="002C6B8A"/>
    <w:rsid w:val="002C70FB"/>
    <w:rsid w:val="002E3967"/>
    <w:rsid w:val="00307E27"/>
    <w:rsid w:val="003228CA"/>
    <w:rsid w:val="00325120"/>
    <w:rsid w:val="003254E2"/>
    <w:rsid w:val="00343F64"/>
    <w:rsid w:val="003469F1"/>
    <w:rsid w:val="00350BD9"/>
    <w:rsid w:val="00366806"/>
    <w:rsid w:val="00372F7E"/>
    <w:rsid w:val="00373A57"/>
    <w:rsid w:val="003854D5"/>
    <w:rsid w:val="00386865"/>
    <w:rsid w:val="00386AD6"/>
    <w:rsid w:val="0039102D"/>
    <w:rsid w:val="003928F6"/>
    <w:rsid w:val="00392D55"/>
    <w:rsid w:val="0039461C"/>
    <w:rsid w:val="003A1A55"/>
    <w:rsid w:val="003A21A3"/>
    <w:rsid w:val="003A44F9"/>
    <w:rsid w:val="003B5296"/>
    <w:rsid w:val="003C7205"/>
    <w:rsid w:val="003E5A5C"/>
    <w:rsid w:val="003F2A30"/>
    <w:rsid w:val="003F7857"/>
    <w:rsid w:val="0042706A"/>
    <w:rsid w:val="00427EE2"/>
    <w:rsid w:val="0043302F"/>
    <w:rsid w:val="00433D95"/>
    <w:rsid w:val="004461BD"/>
    <w:rsid w:val="00467AF3"/>
    <w:rsid w:val="004704A6"/>
    <w:rsid w:val="00480FE4"/>
    <w:rsid w:val="004823B2"/>
    <w:rsid w:val="00492688"/>
    <w:rsid w:val="00497A73"/>
    <w:rsid w:val="004A2E30"/>
    <w:rsid w:val="004B0702"/>
    <w:rsid w:val="004B0ED4"/>
    <w:rsid w:val="004B2095"/>
    <w:rsid w:val="004B618E"/>
    <w:rsid w:val="004B6865"/>
    <w:rsid w:val="004C0D31"/>
    <w:rsid w:val="004E1F3C"/>
    <w:rsid w:val="004F19D5"/>
    <w:rsid w:val="004F2D3C"/>
    <w:rsid w:val="00502F48"/>
    <w:rsid w:val="00523073"/>
    <w:rsid w:val="00532821"/>
    <w:rsid w:val="00541FAF"/>
    <w:rsid w:val="00545287"/>
    <w:rsid w:val="005555E8"/>
    <w:rsid w:val="00557AFB"/>
    <w:rsid w:val="00573FA0"/>
    <w:rsid w:val="00575F6B"/>
    <w:rsid w:val="0059427B"/>
    <w:rsid w:val="005A2D79"/>
    <w:rsid w:val="005A3EF5"/>
    <w:rsid w:val="005A64A2"/>
    <w:rsid w:val="005A700D"/>
    <w:rsid w:val="005B3ADF"/>
    <w:rsid w:val="005D55A2"/>
    <w:rsid w:val="005D560D"/>
    <w:rsid w:val="005E6A3F"/>
    <w:rsid w:val="005F2C00"/>
    <w:rsid w:val="005F3651"/>
    <w:rsid w:val="005F4B5B"/>
    <w:rsid w:val="00602B75"/>
    <w:rsid w:val="00623382"/>
    <w:rsid w:val="00624FAD"/>
    <w:rsid w:val="00627D48"/>
    <w:rsid w:val="006345DC"/>
    <w:rsid w:val="00640700"/>
    <w:rsid w:val="00643A80"/>
    <w:rsid w:val="00654A7F"/>
    <w:rsid w:val="006623C0"/>
    <w:rsid w:val="00692F5A"/>
    <w:rsid w:val="006A72A8"/>
    <w:rsid w:val="006B33DB"/>
    <w:rsid w:val="006B73D6"/>
    <w:rsid w:val="006C61C0"/>
    <w:rsid w:val="006E0D5F"/>
    <w:rsid w:val="006E1D90"/>
    <w:rsid w:val="006E4504"/>
    <w:rsid w:val="006F0198"/>
    <w:rsid w:val="007007D5"/>
    <w:rsid w:val="00704B02"/>
    <w:rsid w:val="007122B2"/>
    <w:rsid w:val="00731EAD"/>
    <w:rsid w:val="0073361C"/>
    <w:rsid w:val="007358B7"/>
    <w:rsid w:val="00750D21"/>
    <w:rsid w:val="007579C6"/>
    <w:rsid w:val="00765A40"/>
    <w:rsid w:val="00766323"/>
    <w:rsid w:val="00782507"/>
    <w:rsid w:val="007A7535"/>
    <w:rsid w:val="007C37E0"/>
    <w:rsid w:val="007C3FC0"/>
    <w:rsid w:val="007D4F33"/>
    <w:rsid w:val="007D59CE"/>
    <w:rsid w:val="007D7138"/>
    <w:rsid w:val="007E4A03"/>
    <w:rsid w:val="007E5139"/>
    <w:rsid w:val="007E7894"/>
    <w:rsid w:val="007F4451"/>
    <w:rsid w:val="008025BA"/>
    <w:rsid w:val="00805CF9"/>
    <w:rsid w:val="00807B94"/>
    <w:rsid w:val="0081555B"/>
    <w:rsid w:val="00822124"/>
    <w:rsid w:val="00832E9E"/>
    <w:rsid w:val="00835D51"/>
    <w:rsid w:val="0083792C"/>
    <w:rsid w:val="00840B6D"/>
    <w:rsid w:val="00841241"/>
    <w:rsid w:val="00846C51"/>
    <w:rsid w:val="0084724D"/>
    <w:rsid w:val="008529E6"/>
    <w:rsid w:val="00867335"/>
    <w:rsid w:val="0087438A"/>
    <w:rsid w:val="00887158"/>
    <w:rsid w:val="008A2360"/>
    <w:rsid w:val="008C2C8D"/>
    <w:rsid w:val="008C7D76"/>
    <w:rsid w:val="008E07A9"/>
    <w:rsid w:val="008E454B"/>
    <w:rsid w:val="008E4690"/>
    <w:rsid w:val="008F6B5E"/>
    <w:rsid w:val="00902B87"/>
    <w:rsid w:val="00907ECE"/>
    <w:rsid w:val="00913AE1"/>
    <w:rsid w:val="00916F57"/>
    <w:rsid w:val="00927B27"/>
    <w:rsid w:val="00930576"/>
    <w:rsid w:val="00936FAF"/>
    <w:rsid w:val="00937FBF"/>
    <w:rsid w:val="00954A18"/>
    <w:rsid w:val="00960CA5"/>
    <w:rsid w:val="0096340B"/>
    <w:rsid w:val="00967284"/>
    <w:rsid w:val="009745AB"/>
    <w:rsid w:val="00974DF9"/>
    <w:rsid w:val="00991334"/>
    <w:rsid w:val="0099432B"/>
    <w:rsid w:val="009A1205"/>
    <w:rsid w:val="009A3E38"/>
    <w:rsid w:val="009A7917"/>
    <w:rsid w:val="009C0145"/>
    <w:rsid w:val="009C4216"/>
    <w:rsid w:val="009C6B0E"/>
    <w:rsid w:val="009D05C8"/>
    <w:rsid w:val="009D1869"/>
    <w:rsid w:val="009D5C6B"/>
    <w:rsid w:val="009E282B"/>
    <w:rsid w:val="009F205F"/>
    <w:rsid w:val="009F79DA"/>
    <w:rsid w:val="00A30850"/>
    <w:rsid w:val="00A34C21"/>
    <w:rsid w:val="00A51075"/>
    <w:rsid w:val="00A535CE"/>
    <w:rsid w:val="00A61382"/>
    <w:rsid w:val="00A61B2B"/>
    <w:rsid w:val="00A64577"/>
    <w:rsid w:val="00A67171"/>
    <w:rsid w:val="00A71425"/>
    <w:rsid w:val="00A81B4F"/>
    <w:rsid w:val="00A92757"/>
    <w:rsid w:val="00A92E71"/>
    <w:rsid w:val="00A9576D"/>
    <w:rsid w:val="00AA64FB"/>
    <w:rsid w:val="00AB0760"/>
    <w:rsid w:val="00AC0CFC"/>
    <w:rsid w:val="00AC1D8B"/>
    <w:rsid w:val="00AC2CB0"/>
    <w:rsid w:val="00AC6DC7"/>
    <w:rsid w:val="00AD2226"/>
    <w:rsid w:val="00AE257E"/>
    <w:rsid w:val="00AF6C8B"/>
    <w:rsid w:val="00B12F34"/>
    <w:rsid w:val="00B15AD1"/>
    <w:rsid w:val="00B2429B"/>
    <w:rsid w:val="00B246B9"/>
    <w:rsid w:val="00B25E47"/>
    <w:rsid w:val="00B344C1"/>
    <w:rsid w:val="00B356CA"/>
    <w:rsid w:val="00B51307"/>
    <w:rsid w:val="00B5154A"/>
    <w:rsid w:val="00B54D45"/>
    <w:rsid w:val="00B56A0F"/>
    <w:rsid w:val="00B85E8E"/>
    <w:rsid w:val="00B923CA"/>
    <w:rsid w:val="00B95996"/>
    <w:rsid w:val="00BA71CF"/>
    <w:rsid w:val="00BB5362"/>
    <w:rsid w:val="00BD3569"/>
    <w:rsid w:val="00BD50DB"/>
    <w:rsid w:val="00BE37BC"/>
    <w:rsid w:val="00BE7EF8"/>
    <w:rsid w:val="00C034D4"/>
    <w:rsid w:val="00C1448B"/>
    <w:rsid w:val="00C154E7"/>
    <w:rsid w:val="00C15AEE"/>
    <w:rsid w:val="00C1793E"/>
    <w:rsid w:val="00C45E27"/>
    <w:rsid w:val="00C50755"/>
    <w:rsid w:val="00C51C81"/>
    <w:rsid w:val="00C52678"/>
    <w:rsid w:val="00C54581"/>
    <w:rsid w:val="00C650C6"/>
    <w:rsid w:val="00C65CAE"/>
    <w:rsid w:val="00C825F1"/>
    <w:rsid w:val="00C94DED"/>
    <w:rsid w:val="00C95183"/>
    <w:rsid w:val="00CA166C"/>
    <w:rsid w:val="00CA36C3"/>
    <w:rsid w:val="00CB4AFE"/>
    <w:rsid w:val="00CC3E0A"/>
    <w:rsid w:val="00CC7F26"/>
    <w:rsid w:val="00CD0904"/>
    <w:rsid w:val="00CD2D45"/>
    <w:rsid w:val="00CD2D86"/>
    <w:rsid w:val="00CD7FAB"/>
    <w:rsid w:val="00CE2330"/>
    <w:rsid w:val="00CF2432"/>
    <w:rsid w:val="00D066B0"/>
    <w:rsid w:val="00D07322"/>
    <w:rsid w:val="00D10650"/>
    <w:rsid w:val="00D25B04"/>
    <w:rsid w:val="00D3070F"/>
    <w:rsid w:val="00D33AB7"/>
    <w:rsid w:val="00D34DB3"/>
    <w:rsid w:val="00D35740"/>
    <w:rsid w:val="00D41D1D"/>
    <w:rsid w:val="00D60B00"/>
    <w:rsid w:val="00D65228"/>
    <w:rsid w:val="00D67644"/>
    <w:rsid w:val="00D679F3"/>
    <w:rsid w:val="00D76E3C"/>
    <w:rsid w:val="00D77C62"/>
    <w:rsid w:val="00D82325"/>
    <w:rsid w:val="00D8562D"/>
    <w:rsid w:val="00D876A8"/>
    <w:rsid w:val="00D916A7"/>
    <w:rsid w:val="00D935C6"/>
    <w:rsid w:val="00DA1021"/>
    <w:rsid w:val="00DB0BE8"/>
    <w:rsid w:val="00DB4579"/>
    <w:rsid w:val="00DC0D3B"/>
    <w:rsid w:val="00DC0DCC"/>
    <w:rsid w:val="00DC4C8B"/>
    <w:rsid w:val="00DD24E3"/>
    <w:rsid w:val="00DD3972"/>
    <w:rsid w:val="00DE62B0"/>
    <w:rsid w:val="00DF40CE"/>
    <w:rsid w:val="00E02591"/>
    <w:rsid w:val="00E05FF7"/>
    <w:rsid w:val="00E37D2A"/>
    <w:rsid w:val="00E44074"/>
    <w:rsid w:val="00E533C1"/>
    <w:rsid w:val="00E64317"/>
    <w:rsid w:val="00E67023"/>
    <w:rsid w:val="00E73A27"/>
    <w:rsid w:val="00E750AA"/>
    <w:rsid w:val="00E80F3E"/>
    <w:rsid w:val="00E842FA"/>
    <w:rsid w:val="00E910A8"/>
    <w:rsid w:val="00EA06BE"/>
    <w:rsid w:val="00EC1012"/>
    <w:rsid w:val="00EC25D5"/>
    <w:rsid w:val="00EC6A3E"/>
    <w:rsid w:val="00EF0A65"/>
    <w:rsid w:val="00EF526C"/>
    <w:rsid w:val="00EF70BC"/>
    <w:rsid w:val="00F07223"/>
    <w:rsid w:val="00F20C60"/>
    <w:rsid w:val="00F30A97"/>
    <w:rsid w:val="00F30FB9"/>
    <w:rsid w:val="00F3320D"/>
    <w:rsid w:val="00F36641"/>
    <w:rsid w:val="00F46A6C"/>
    <w:rsid w:val="00F53E52"/>
    <w:rsid w:val="00F5422E"/>
    <w:rsid w:val="00F57BB5"/>
    <w:rsid w:val="00F57D28"/>
    <w:rsid w:val="00F63297"/>
    <w:rsid w:val="00F64F29"/>
    <w:rsid w:val="00F717BC"/>
    <w:rsid w:val="00F82924"/>
    <w:rsid w:val="00F83283"/>
    <w:rsid w:val="00F858E9"/>
    <w:rsid w:val="00F93D32"/>
    <w:rsid w:val="00FA644A"/>
    <w:rsid w:val="00FB129C"/>
    <w:rsid w:val="00FD16EE"/>
    <w:rsid w:val="00FD59AC"/>
    <w:rsid w:val="00FF4D0C"/>
    <w:rsid w:val="00FF55A7"/>
    <w:rsid w:val="00FF59B2"/>
    <w:rsid w:val="00FF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 Inden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6F0198"/>
    <w:pPr>
      <w:keepNext/>
      <w:spacing w:before="240" w:after="60"/>
      <w:jc w:val="both"/>
      <w:outlineLvl w:val="0"/>
    </w:pPr>
    <w:rPr>
      <w:rFonts w:ascii="Arial Black" w:hAnsi="Arial Black"/>
      <w:kern w:val="28"/>
      <w:sz w:val="24"/>
    </w:rPr>
  </w:style>
  <w:style w:type="paragraph" w:styleId="2">
    <w:name w:val="heading 2"/>
    <w:basedOn w:val="a0"/>
    <w:next w:val="a0"/>
    <w:link w:val="21"/>
    <w:uiPriority w:val="99"/>
    <w:qFormat/>
    <w:pPr>
      <w:keepNext/>
      <w:numPr>
        <w:ilvl w:val="1"/>
        <w:numId w:val="9"/>
      </w:numPr>
      <w:spacing w:before="240" w:after="60"/>
      <w:outlineLvl w:val="1"/>
    </w:pPr>
    <w:rPr>
      <w:rFonts w:ascii="TimesET" w:hAnsi="TimesET"/>
      <w:b/>
      <w:i/>
      <w:kern w:val="16"/>
      <w:lang w:val="en-US"/>
    </w:rPr>
  </w:style>
  <w:style w:type="paragraph" w:styleId="3">
    <w:name w:val="heading 3"/>
    <w:basedOn w:val="a0"/>
    <w:next w:val="a0"/>
    <w:link w:val="30"/>
    <w:uiPriority w:val="99"/>
    <w:qFormat/>
    <w:pPr>
      <w:keepNext/>
      <w:numPr>
        <w:ilvl w:val="2"/>
        <w:numId w:val="9"/>
      </w:numPr>
      <w:spacing w:before="240" w:after="60"/>
      <w:outlineLvl w:val="2"/>
    </w:pPr>
    <w:rPr>
      <w:rFonts w:ascii="TimesET" w:hAnsi="TimesET"/>
      <w:b/>
      <w:kern w:val="16"/>
      <w:lang w:val="en-US"/>
    </w:rPr>
  </w:style>
  <w:style w:type="paragraph" w:styleId="4">
    <w:name w:val="heading 4"/>
    <w:basedOn w:val="a0"/>
    <w:next w:val="a0"/>
    <w:link w:val="40"/>
    <w:uiPriority w:val="99"/>
    <w:qFormat/>
    <w:pPr>
      <w:keepNext/>
      <w:numPr>
        <w:ilvl w:val="3"/>
        <w:numId w:val="9"/>
      </w:numPr>
      <w:spacing w:before="240" w:after="60"/>
      <w:outlineLvl w:val="3"/>
    </w:pPr>
    <w:rPr>
      <w:rFonts w:ascii="TimesET" w:hAnsi="TimesET"/>
      <w:b/>
      <w:i/>
      <w:kern w:val="16"/>
      <w:lang w:val="en-US"/>
    </w:rPr>
  </w:style>
  <w:style w:type="paragraph" w:styleId="5">
    <w:name w:val="heading 5"/>
    <w:basedOn w:val="a0"/>
    <w:next w:val="a0"/>
    <w:link w:val="50"/>
    <w:uiPriority w:val="99"/>
    <w:qFormat/>
    <w:pPr>
      <w:numPr>
        <w:ilvl w:val="4"/>
        <w:numId w:val="9"/>
      </w:numPr>
      <w:spacing w:before="240" w:after="60"/>
      <w:outlineLvl w:val="4"/>
    </w:pPr>
    <w:rPr>
      <w:rFonts w:ascii="Arial" w:hAnsi="Arial"/>
      <w:kern w:val="16"/>
      <w:sz w:val="22"/>
      <w:lang w:val="en-US"/>
    </w:rPr>
  </w:style>
  <w:style w:type="paragraph" w:styleId="6">
    <w:name w:val="heading 6"/>
    <w:basedOn w:val="a0"/>
    <w:next w:val="a0"/>
    <w:link w:val="60"/>
    <w:uiPriority w:val="99"/>
    <w:qFormat/>
    <w:pPr>
      <w:numPr>
        <w:ilvl w:val="5"/>
        <w:numId w:val="9"/>
      </w:numPr>
      <w:spacing w:before="240" w:after="60"/>
      <w:outlineLvl w:val="5"/>
    </w:pPr>
    <w:rPr>
      <w:rFonts w:ascii="Arial" w:hAnsi="Arial"/>
      <w:i/>
      <w:kern w:val="16"/>
      <w:sz w:val="22"/>
      <w:lang w:val="en-US"/>
    </w:rPr>
  </w:style>
  <w:style w:type="paragraph" w:styleId="7">
    <w:name w:val="heading 7"/>
    <w:basedOn w:val="a0"/>
    <w:next w:val="a0"/>
    <w:link w:val="70"/>
    <w:uiPriority w:val="99"/>
    <w:qFormat/>
    <w:pPr>
      <w:numPr>
        <w:ilvl w:val="6"/>
        <w:numId w:val="9"/>
      </w:numPr>
      <w:spacing w:before="240" w:after="60"/>
      <w:outlineLvl w:val="6"/>
    </w:pPr>
    <w:rPr>
      <w:rFonts w:ascii="Arial" w:hAnsi="Arial"/>
      <w:kern w:val="16"/>
      <w:lang w:val="en-US"/>
    </w:rPr>
  </w:style>
  <w:style w:type="paragraph" w:styleId="8">
    <w:name w:val="heading 8"/>
    <w:basedOn w:val="a0"/>
    <w:next w:val="a0"/>
    <w:link w:val="80"/>
    <w:uiPriority w:val="99"/>
    <w:qFormat/>
    <w:pPr>
      <w:numPr>
        <w:ilvl w:val="7"/>
        <w:numId w:val="9"/>
      </w:numPr>
      <w:spacing w:before="240" w:after="60"/>
      <w:outlineLvl w:val="7"/>
    </w:pPr>
    <w:rPr>
      <w:rFonts w:ascii="Arial" w:hAnsi="Arial"/>
      <w:i/>
      <w:kern w:val="16"/>
      <w:lang w:val="en-US"/>
    </w:rPr>
  </w:style>
  <w:style w:type="paragraph" w:styleId="9">
    <w:name w:val="heading 9"/>
    <w:basedOn w:val="a0"/>
    <w:next w:val="a0"/>
    <w:link w:val="90"/>
    <w:uiPriority w:val="99"/>
    <w:qFormat/>
    <w:pPr>
      <w:numPr>
        <w:ilvl w:val="8"/>
        <w:numId w:val="9"/>
      </w:numPr>
      <w:spacing w:before="240" w:after="60"/>
      <w:outlineLvl w:val="8"/>
    </w:pPr>
    <w:rPr>
      <w:rFonts w:ascii="Arial" w:hAnsi="Arial"/>
      <w:i/>
      <w:kern w:val="16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F0198"/>
    <w:rPr>
      <w:rFonts w:ascii="Arial Black" w:hAnsi="Arial Black" w:cs="Times New Roman"/>
      <w:kern w:val="28"/>
      <w:sz w:val="20"/>
      <w:szCs w:val="20"/>
      <w:lang w:val="ru-RU" w:eastAsia="x-none"/>
    </w:rPr>
  </w:style>
  <w:style w:type="character" w:customStyle="1" w:styleId="21">
    <w:name w:val="Заголовок 2 Знак"/>
    <w:basedOn w:val="a1"/>
    <w:link w:val="2"/>
    <w:uiPriority w:val="99"/>
    <w:locked/>
    <w:rPr>
      <w:rFonts w:ascii="TimesET" w:hAnsi="TimesET"/>
      <w:b/>
      <w:i/>
      <w:kern w:val="16"/>
      <w:sz w:val="20"/>
      <w:szCs w:val="20"/>
      <w:lang w:val="en-US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TimesET" w:hAnsi="TimesET"/>
      <w:b/>
      <w:kern w:val="16"/>
      <w:sz w:val="20"/>
      <w:szCs w:val="20"/>
      <w:lang w:val="en-US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TimesET" w:hAnsi="TimesET"/>
      <w:b/>
      <w:i/>
      <w:kern w:val="16"/>
      <w:sz w:val="20"/>
      <w:szCs w:val="20"/>
      <w:lang w:val="en-US"/>
    </w:rPr>
  </w:style>
  <w:style w:type="character" w:customStyle="1" w:styleId="50">
    <w:name w:val="Заголовок 5 Знак"/>
    <w:basedOn w:val="a1"/>
    <w:link w:val="5"/>
    <w:uiPriority w:val="99"/>
    <w:locked/>
    <w:rPr>
      <w:rFonts w:ascii="Arial" w:hAnsi="Arial"/>
      <w:kern w:val="16"/>
      <w:szCs w:val="20"/>
      <w:lang w:val="en-US"/>
    </w:rPr>
  </w:style>
  <w:style w:type="character" w:customStyle="1" w:styleId="60">
    <w:name w:val="Заголовок 6 Знак"/>
    <w:basedOn w:val="a1"/>
    <w:link w:val="6"/>
    <w:uiPriority w:val="99"/>
    <w:locked/>
    <w:rPr>
      <w:rFonts w:ascii="Arial" w:hAnsi="Arial"/>
      <w:i/>
      <w:kern w:val="16"/>
      <w:szCs w:val="20"/>
      <w:lang w:val="en-US"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/>
      <w:kern w:val="16"/>
      <w:sz w:val="20"/>
      <w:szCs w:val="20"/>
      <w:lang w:val="en-US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/>
      <w:i/>
      <w:kern w:val="16"/>
      <w:sz w:val="20"/>
      <w:szCs w:val="20"/>
      <w:lang w:val="en-US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/>
      <w:i/>
      <w:kern w:val="16"/>
      <w:sz w:val="20"/>
      <w:szCs w:val="20"/>
      <w:lang w:val="en-US"/>
    </w:rPr>
  </w:style>
  <w:style w:type="paragraph" w:styleId="22">
    <w:name w:val="Body Text 2"/>
    <w:basedOn w:val="a0"/>
    <w:link w:val="23"/>
    <w:uiPriority w:val="99"/>
    <w:pPr>
      <w:jc w:val="center"/>
    </w:pPr>
    <w:rPr>
      <w:rFonts w:ascii="Arial Black" w:hAnsi="Arial Black"/>
      <w:b/>
      <w:sz w:val="72"/>
    </w:rPr>
  </w:style>
  <w:style w:type="character" w:customStyle="1" w:styleId="23">
    <w:name w:val="Основной текст 2 Знак"/>
    <w:basedOn w:val="a1"/>
    <w:link w:val="22"/>
    <w:uiPriority w:val="99"/>
    <w:semiHidden/>
    <w:locked/>
    <w:rPr>
      <w:rFonts w:cs="Times New Roman"/>
      <w:sz w:val="20"/>
      <w:szCs w:val="20"/>
    </w:rPr>
  </w:style>
  <w:style w:type="paragraph" w:customStyle="1" w:styleId="a4">
    <w:name w:val="м_”–ÓË"/>
    <w:basedOn w:val="a0"/>
    <w:uiPriority w:val="99"/>
    <w:rPr>
      <w:rFonts w:ascii="Arial" w:hAnsi="Arial"/>
      <w:spacing w:val="-5"/>
    </w:rPr>
  </w:style>
  <w:style w:type="paragraph" w:customStyle="1" w:styleId="CoverCompany">
    <w:name w:val="Cover Company"/>
    <w:basedOn w:val="CoverAddress"/>
    <w:uiPriority w:val="99"/>
    <w:pPr>
      <w:spacing w:after="120" w:line="360" w:lineRule="exact"/>
      <w:jc w:val="right"/>
    </w:pPr>
    <w:rPr>
      <w:b/>
      <w:sz w:val="36"/>
    </w:rPr>
  </w:style>
  <w:style w:type="paragraph" w:customStyle="1" w:styleId="CoverAddress">
    <w:name w:val="Cover Address"/>
    <w:basedOn w:val="a0"/>
    <w:uiPriority w:val="99"/>
    <w:pPr>
      <w:spacing w:line="240" w:lineRule="atLeast"/>
    </w:pPr>
    <w:rPr>
      <w:rFonts w:ascii="Arial" w:hAnsi="Arial"/>
      <w:spacing w:val="-5"/>
    </w:rPr>
  </w:style>
  <w:style w:type="paragraph" w:styleId="11">
    <w:name w:val="toc 1"/>
    <w:basedOn w:val="a0"/>
    <w:next w:val="a0"/>
    <w:autoRedefine/>
    <w:uiPriority w:val="39"/>
    <w:rsid w:val="00E910A8"/>
    <w:pPr>
      <w:tabs>
        <w:tab w:val="right" w:leader="dot" w:pos="9072"/>
      </w:tabs>
      <w:spacing w:before="120" w:after="120"/>
    </w:pPr>
    <w:rPr>
      <w:b/>
      <w:caps/>
      <w:kern w:val="16"/>
      <w:lang w:val="en-US"/>
    </w:rPr>
  </w:style>
  <w:style w:type="paragraph" w:styleId="24">
    <w:name w:val="toc 2"/>
    <w:basedOn w:val="a0"/>
    <w:next w:val="a0"/>
    <w:autoRedefine/>
    <w:uiPriority w:val="39"/>
    <w:pPr>
      <w:tabs>
        <w:tab w:val="right" w:leader="dot" w:pos="9072"/>
      </w:tabs>
      <w:ind w:right="-432"/>
    </w:pPr>
    <w:rPr>
      <w:rFonts w:ascii="Arial" w:hAnsi="Arial"/>
      <w:b/>
      <w:smallCaps/>
      <w:kern w:val="16"/>
    </w:rPr>
  </w:style>
  <w:style w:type="paragraph" w:styleId="31">
    <w:name w:val="toc 3"/>
    <w:basedOn w:val="a0"/>
    <w:next w:val="a0"/>
    <w:autoRedefine/>
    <w:uiPriority w:val="39"/>
    <w:pPr>
      <w:tabs>
        <w:tab w:val="right" w:leader="dot" w:pos="9072"/>
      </w:tabs>
      <w:ind w:left="400"/>
    </w:pPr>
    <w:rPr>
      <w:rFonts w:ascii="Arial" w:hAnsi="Arial"/>
      <w:i/>
      <w:kern w:val="16"/>
      <w:lang w:val="en-US"/>
    </w:rPr>
  </w:style>
  <w:style w:type="paragraph" w:styleId="32">
    <w:name w:val="Body Text Indent 3"/>
    <w:basedOn w:val="a0"/>
    <w:link w:val="33"/>
    <w:uiPriority w:val="99"/>
    <w:pPr>
      <w:ind w:left="567"/>
      <w:jc w:val="both"/>
    </w:pPr>
    <w:rPr>
      <w:rFonts w:ascii="Arial" w:hAnsi="Arial"/>
    </w:rPr>
  </w:style>
  <w:style w:type="character" w:customStyle="1" w:styleId="33">
    <w:name w:val="Основной текст с отступом 3 Знак"/>
    <w:basedOn w:val="a1"/>
    <w:link w:val="32"/>
    <w:uiPriority w:val="99"/>
    <w:locked/>
    <w:rPr>
      <w:rFonts w:cs="Times New Roman"/>
      <w:sz w:val="16"/>
      <w:szCs w:val="16"/>
    </w:rPr>
  </w:style>
  <w:style w:type="paragraph" w:styleId="a5">
    <w:name w:val="header"/>
    <w:basedOn w:val="a0"/>
    <w:link w:val="a6"/>
    <w:uiPriority w:val="99"/>
    <w:pPr>
      <w:tabs>
        <w:tab w:val="center" w:pos="4320"/>
        <w:tab w:val="right" w:pos="8640"/>
      </w:tabs>
    </w:pPr>
    <w:rPr>
      <w:lang w:val="en-US"/>
    </w:rPr>
  </w:style>
  <w:style w:type="character" w:customStyle="1" w:styleId="a6">
    <w:name w:val="Верхний колонтитул Знак"/>
    <w:basedOn w:val="a1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Body Text Indent"/>
    <w:basedOn w:val="a0"/>
    <w:link w:val="a8"/>
    <w:uiPriority w:val="99"/>
    <w:pPr>
      <w:spacing w:line="228" w:lineRule="auto"/>
      <w:ind w:firstLine="720"/>
      <w:jc w:val="both"/>
    </w:pPr>
    <w:rPr>
      <w:rFonts w:ascii="Arial" w:hAnsi="Arial"/>
    </w:rPr>
  </w:style>
  <w:style w:type="character" w:customStyle="1" w:styleId="a8">
    <w:name w:val="Основной текст с отступом Знак"/>
    <w:basedOn w:val="a1"/>
    <w:link w:val="a7"/>
    <w:uiPriority w:val="99"/>
    <w:semiHidden/>
    <w:locked/>
    <w:rPr>
      <w:rFonts w:cs="Times New Roman"/>
      <w:sz w:val="20"/>
      <w:szCs w:val="20"/>
    </w:rPr>
  </w:style>
  <w:style w:type="paragraph" w:styleId="25">
    <w:name w:val="Body Text Indent 2"/>
    <w:basedOn w:val="a0"/>
    <w:link w:val="26"/>
    <w:uiPriority w:val="99"/>
    <w:pPr>
      <w:tabs>
        <w:tab w:val="left" w:pos="567"/>
      </w:tabs>
      <w:spacing w:after="60"/>
      <w:ind w:left="567"/>
      <w:jc w:val="both"/>
    </w:pPr>
    <w:rPr>
      <w:rFonts w:ascii="Arial" w:hAnsi="Arial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locked/>
    <w:rPr>
      <w:rFonts w:cs="Times New Roman"/>
      <w:sz w:val="20"/>
      <w:szCs w:val="20"/>
    </w:rPr>
  </w:style>
  <w:style w:type="paragraph" w:styleId="27">
    <w:name w:val="List Continue 2"/>
    <w:basedOn w:val="a0"/>
    <w:uiPriority w:val="99"/>
    <w:pPr>
      <w:spacing w:after="120"/>
      <w:ind w:left="566"/>
    </w:pPr>
    <w:rPr>
      <w:rFonts w:ascii="NimbusSans" w:hAnsi="NimbusSans"/>
      <w:sz w:val="18"/>
      <w:lang w:val="en-GB"/>
    </w:rPr>
  </w:style>
  <w:style w:type="paragraph" w:customStyle="1" w:styleId="TOCBase">
    <w:name w:val="TOC Base"/>
    <w:basedOn w:val="a0"/>
    <w:uiPriority w:val="99"/>
    <w:pPr>
      <w:tabs>
        <w:tab w:val="right" w:leader="dot" w:pos="6480"/>
      </w:tabs>
      <w:spacing w:after="240" w:line="240" w:lineRule="atLeast"/>
      <w:jc w:val="both"/>
    </w:pPr>
    <w:rPr>
      <w:rFonts w:ascii="Arial" w:hAnsi="Arial"/>
      <w:spacing w:val="-5"/>
    </w:rPr>
  </w:style>
  <w:style w:type="paragraph" w:styleId="a9">
    <w:name w:val="Block Text"/>
    <w:basedOn w:val="a0"/>
    <w:uiPriority w:val="99"/>
    <w:pPr>
      <w:tabs>
        <w:tab w:val="left" w:pos="567"/>
      </w:tabs>
      <w:ind w:left="567" w:right="-18"/>
      <w:jc w:val="both"/>
    </w:pPr>
    <w:rPr>
      <w:rFonts w:ascii="Arial" w:hAnsi="Arial"/>
    </w:rPr>
  </w:style>
  <w:style w:type="character" w:customStyle="1" w:styleId="DFN">
    <w:name w:val="DFN"/>
    <w:basedOn w:val="a1"/>
    <w:uiPriority w:val="99"/>
    <w:rPr>
      <w:rFonts w:cs="Times New Roman"/>
      <w:b/>
    </w:rPr>
  </w:style>
  <w:style w:type="paragraph" w:customStyle="1" w:styleId="Head">
    <w:name w:val="Head"/>
    <w:uiPriority w:val="99"/>
    <w:pPr>
      <w:spacing w:after="120" w:line="240" w:lineRule="auto"/>
      <w:ind w:left="794" w:right="567"/>
    </w:pPr>
    <w:rPr>
      <w:b/>
      <w:sz w:val="20"/>
      <w:szCs w:val="20"/>
      <w:lang w:val="de-DE"/>
    </w:rPr>
  </w:style>
  <w:style w:type="paragraph" w:styleId="aa">
    <w:name w:val="footer"/>
    <w:basedOn w:val="a0"/>
    <w:link w:val="ab"/>
    <w:uiPriority w:val="99"/>
    <w:pPr>
      <w:tabs>
        <w:tab w:val="center" w:pos="4320"/>
        <w:tab w:val="right" w:pos="8640"/>
      </w:tabs>
    </w:pPr>
    <w:rPr>
      <w:lang w:val="en-US"/>
    </w:rPr>
  </w:style>
  <w:style w:type="character" w:customStyle="1" w:styleId="ab">
    <w:name w:val="Нижний колонтитул Знак"/>
    <w:basedOn w:val="a1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page number"/>
    <w:basedOn w:val="a1"/>
    <w:uiPriority w:val="99"/>
    <w:rPr>
      <w:rFonts w:cs="Times New Roman"/>
    </w:rPr>
  </w:style>
  <w:style w:type="paragraph" w:styleId="41">
    <w:name w:val="toc 4"/>
    <w:basedOn w:val="a0"/>
    <w:next w:val="a0"/>
    <w:autoRedefine/>
    <w:uiPriority w:val="39"/>
    <w:pPr>
      <w:ind w:left="600"/>
    </w:pPr>
  </w:style>
  <w:style w:type="paragraph" w:styleId="51">
    <w:name w:val="toc 5"/>
    <w:basedOn w:val="a0"/>
    <w:next w:val="a0"/>
    <w:autoRedefine/>
    <w:uiPriority w:val="99"/>
    <w:semiHidden/>
    <w:pPr>
      <w:ind w:left="800"/>
    </w:pPr>
  </w:style>
  <w:style w:type="paragraph" w:styleId="61">
    <w:name w:val="toc 6"/>
    <w:basedOn w:val="a0"/>
    <w:next w:val="a0"/>
    <w:autoRedefine/>
    <w:uiPriority w:val="99"/>
    <w:semiHidden/>
    <w:pPr>
      <w:ind w:left="1000"/>
    </w:pPr>
  </w:style>
  <w:style w:type="paragraph" w:styleId="71">
    <w:name w:val="toc 7"/>
    <w:basedOn w:val="a0"/>
    <w:next w:val="a0"/>
    <w:autoRedefine/>
    <w:uiPriority w:val="99"/>
    <w:semiHidden/>
    <w:pPr>
      <w:ind w:left="1200"/>
    </w:pPr>
  </w:style>
  <w:style w:type="paragraph" w:styleId="81">
    <w:name w:val="toc 8"/>
    <w:basedOn w:val="a0"/>
    <w:next w:val="a0"/>
    <w:autoRedefine/>
    <w:uiPriority w:val="99"/>
    <w:semiHidden/>
    <w:pPr>
      <w:ind w:left="1400"/>
    </w:pPr>
  </w:style>
  <w:style w:type="paragraph" w:styleId="91">
    <w:name w:val="toc 9"/>
    <w:basedOn w:val="a0"/>
    <w:next w:val="a0"/>
    <w:autoRedefine/>
    <w:uiPriority w:val="99"/>
    <w:semiHidden/>
    <w:pPr>
      <w:ind w:left="1600"/>
    </w:pPr>
  </w:style>
  <w:style w:type="paragraph" w:customStyle="1" w:styleId="ad">
    <w:name w:val="„”ЉЊ_ѕ¤’ЏЊ •_”љЊЉ—_"/>
    <w:basedOn w:val="25"/>
    <w:uiPriority w:val="99"/>
    <w:pPr>
      <w:tabs>
        <w:tab w:val="num" w:pos="450"/>
      </w:tabs>
      <w:spacing w:after="0"/>
      <w:ind w:left="450" w:hanging="450"/>
    </w:pPr>
  </w:style>
  <w:style w:type="paragraph" w:customStyle="1" w:styleId="BodyTextKeep">
    <w:name w:val="Body Text Keep"/>
    <w:basedOn w:val="a0"/>
    <w:uiPriority w:val="99"/>
    <w:pPr>
      <w:keepNext/>
      <w:tabs>
        <w:tab w:val="left" w:pos="3345"/>
      </w:tabs>
      <w:spacing w:after="240" w:line="240" w:lineRule="atLeast"/>
      <w:ind w:left="1077"/>
      <w:jc w:val="both"/>
    </w:pPr>
    <w:rPr>
      <w:rFonts w:ascii="Arial" w:hAnsi="Arial"/>
      <w:spacing w:val="-5"/>
      <w:lang w:eastAsia="en-US"/>
    </w:rPr>
  </w:style>
  <w:style w:type="paragraph" w:customStyle="1" w:styleId="2IBS0">
    <w:name w:val="н¤_ђЏ_”‰ÿÕÕÌË 2 IBS"/>
    <w:basedOn w:val="IBS"/>
    <w:semiHidden/>
    <w:rsid w:val="00A9576D"/>
    <w:pPr>
      <w:numPr>
        <w:numId w:val="2"/>
      </w:numPr>
      <w:tabs>
        <w:tab w:val="clear" w:pos="360"/>
        <w:tab w:val="num" w:pos="405"/>
        <w:tab w:val="num" w:pos="643"/>
        <w:tab w:val="num" w:pos="945"/>
        <w:tab w:val="num" w:pos="1429"/>
        <w:tab w:val="num" w:pos="1494"/>
      </w:tabs>
      <w:spacing w:before="60"/>
      <w:ind w:left="1474" w:hanging="340"/>
    </w:pPr>
  </w:style>
  <w:style w:type="paragraph" w:styleId="ae">
    <w:name w:val="List"/>
    <w:basedOn w:val="a0"/>
    <w:uiPriority w:val="99"/>
    <w:pPr>
      <w:ind w:left="283" w:hanging="283"/>
    </w:pPr>
  </w:style>
  <w:style w:type="paragraph" w:styleId="28">
    <w:name w:val="List Bullet 2"/>
    <w:basedOn w:val="a0"/>
    <w:autoRedefine/>
    <w:uiPriority w:val="99"/>
    <w:pPr>
      <w:ind w:left="1800"/>
    </w:pPr>
  </w:style>
  <w:style w:type="paragraph" w:styleId="34">
    <w:name w:val="Body Text 3"/>
    <w:basedOn w:val="a0"/>
    <w:link w:val="35"/>
    <w:uiPriority w:val="99"/>
    <w:pPr>
      <w:spacing w:line="228" w:lineRule="auto"/>
    </w:pPr>
    <w:rPr>
      <w:rFonts w:ascii="Arial" w:hAnsi="Arial"/>
      <w:color w:val="FF0000"/>
      <w:sz w:val="16"/>
    </w:rPr>
  </w:style>
  <w:style w:type="character" w:customStyle="1" w:styleId="35">
    <w:name w:val="Основной текст 3 Знак"/>
    <w:basedOn w:val="a1"/>
    <w:link w:val="34"/>
    <w:uiPriority w:val="99"/>
    <w:semiHidden/>
    <w:locked/>
    <w:rPr>
      <w:rFonts w:cs="Times New Roman"/>
      <w:sz w:val="16"/>
      <w:szCs w:val="16"/>
    </w:rPr>
  </w:style>
  <w:style w:type="paragraph" w:styleId="af">
    <w:name w:val="List Number"/>
    <w:basedOn w:val="ae"/>
    <w:uiPriority w:val="99"/>
    <w:pPr>
      <w:tabs>
        <w:tab w:val="left" w:pos="3345"/>
      </w:tabs>
      <w:spacing w:after="240" w:line="240" w:lineRule="atLeast"/>
      <w:ind w:left="1434" w:hanging="357"/>
      <w:jc w:val="both"/>
    </w:pPr>
    <w:rPr>
      <w:rFonts w:ascii="Arial" w:hAnsi="Arial"/>
      <w:spacing w:val="-5"/>
      <w:lang w:eastAsia="en-US"/>
    </w:rPr>
  </w:style>
  <w:style w:type="character" w:styleId="af0">
    <w:name w:val="Emphasis"/>
    <w:basedOn w:val="a1"/>
    <w:uiPriority w:val="99"/>
    <w:qFormat/>
    <w:rPr>
      <w:rFonts w:cs="Times New Roman"/>
      <w:i/>
      <w:spacing w:val="0"/>
    </w:rPr>
  </w:style>
  <w:style w:type="character" w:styleId="af1">
    <w:name w:val="annotation reference"/>
    <w:basedOn w:val="a1"/>
    <w:uiPriority w:val="99"/>
    <w:semiHidden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</w:style>
  <w:style w:type="character" w:customStyle="1" w:styleId="af3">
    <w:name w:val="Текст примечания Знак"/>
    <w:basedOn w:val="a1"/>
    <w:link w:val="af2"/>
    <w:uiPriority w:val="99"/>
    <w:semiHidden/>
    <w:locked/>
    <w:rPr>
      <w:rFonts w:cs="Times New Roman"/>
      <w:sz w:val="20"/>
      <w:szCs w:val="20"/>
    </w:rPr>
  </w:style>
  <w:style w:type="paragraph" w:customStyle="1" w:styleId="1IBS0">
    <w:name w:val="‚ÿ‹ÓÔÓ‰Ó¬ 1 IBS"/>
    <w:basedOn w:val="IBS"/>
    <w:next w:val="IBS"/>
    <w:uiPriority w:val="99"/>
    <w:rsid w:val="001E48F6"/>
    <w:pPr>
      <w:keepNext/>
      <w:keepLines/>
      <w:suppressAutoHyphens/>
      <w:spacing w:before="220" w:after="60" w:line="480" w:lineRule="atLeast"/>
      <w:ind w:left="0"/>
      <w:jc w:val="left"/>
      <w:outlineLvl w:val="0"/>
    </w:pPr>
    <w:rPr>
      <w:b/>
      <w:spacing w:val="0"/>
      <w:kern w:val="28"/>
      <w:sz w:val="28"/>
      <w:szCs w:val="28"/>
    </w:rPr>
  </w:style>
  <w:style w:type="paragraph" w:styleId="af4">
    <w:name w:val="Balloon Text"/>
    <w:basedOn w:val="a0"/>
    <w:link w:val="af5"/>
    <w:uiPriority w:val="99"/>
    <w:semiHidden/>
    <w:rsid w:val="001E48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IBS">
    <w:name w:val="л–’”‰ÕÓË ¾¬Ð IBS"/>
    <w:rsid w:val="001E48F6"/>
    <w:pPr>
      <w:spacing w:before="240" w:after="240" w:line="240" w:lineRule="atLeast"/>
      <w:ind w:left="794"/>
      <w:jc w:val="both"/>
    </w:pPr>
    <w:rPr>
      <w:rFonts w:ascii="Arial" w:hAnsi="Arial"/>
      <w:spacing w:val="-5"/>
      <w:kern w:val="20"/>
      <w:sz w:val="20"/>
      <w:szCs w:val="20"/>
    </w:rPr>
  </w:style>
  <w:style w:type="paragraph" w:customStyle="1" w:styleId="IBS0">
    <w:name w:val="Ї¤•ђ¤ Љ”ђ—“Њ’ÿ  IBS"/>
    <w:basedOn w:val="IBS"/>
    <w:next w:val="IBS"/>
    <w:uiPriority w:val="99"/>
    <w:rsid w:val="001E48F6"/>
    <w:pPr>
      <w:spacing w:before="140" w:after="60" w:line="640" w:lineRule="exact"/>
      <w:ind w:left="0"/>
      <w:jc w:val="left"/>
    </w:pPr>
    <w:rPr>
      <w:b/>
      <w:spacing w:val="-20"/>
      <w:sz w:val="40"/>
      <w:szCs w:val="60"/>
    </w:rPr>
  </w:style>
  <w:style w:type="paragraph" w:customStyle="1" w:styleId="IBS12">
    <w:name w:val="„ÚÔÛ ëÐÕÓ‰ÕÓË ¾¬Ð IBS + ìÓ Ô¾‰ÓÒÑ ¬_ÿ_ ì¾_¾¼:  12 ¥"/>
    <w:basedOn w:val="IBS"/>
    <w:uiPriority w:val="99"/>
    <w:rsid w:val="001E48F6"/>
  </w:style>
  <w:style w:type="paragraph" w:customStyle="1" w:styleId="IBS1">
    <w:name w:val="кЏѕ’ЏЋ ђ”‘”’ÚÑÔ IBS"/>
    <w:basedOn w:val="a0"/>
    <w:next w:val="a0"/>
    <w:rsid w:val="001E48F6"/>
    <w:pPr>
      <w:spacing w:before="60" w:after="60"/>
      <w:jc w:val="both"/>
    </w:pPr>
    <w:rPr>
      <w:rFonts w:ascii="Arial" w:hAnsi="Arial"/>
      <w:kern w:val="20"/>
      <w:sz w:val="16"/>
      <w:szCs w:val="16"/>
    </w:rPr>
  </w:style>
  <w:style w:type="paragraph" w:customStyle="1" w:styleId="IBS2">
    <w:name w:val="сЊђ– ÿ‡ÔÚ½Ì IBS"/>
    <w:basedOn w:val="IBS"/>
    <w:uiPriority w:val="99"/>
    <w:rsid w:val="00294191"/>
    <w:pPr>
      <w:spacing w:before="120" w:after="120"/>
      <w:ind w:left="0"/>
    </w:pPr>
  </w:style>
  <w:style w:type="paragraph" w:customStyle="1" w:styleId="2IBS">
    <w:name w:val="кЊ’—“Њ_”‰ÿÕÕÌË Ð¥ÚÐÓ¬ 2 IBS"/>
    <w:basedOn w:val="IBS"/>
    <w:rsid w:val="00F5422E"/>
    <w:pPr>
      <w:numPr>
        <w:numId w:val="1"/>
      </w:numPr>
      <w:tabs>
        <w:tab w:val="num" w:pos="405"/>
        <w:tab w:val="num" w:pos="945"/>
        <w:tab w:val="num" w:pos="1429"/>
      </w:tabs>
      <w:spacing w:before="60"/>
      <w:ind w:left="1429" w:hanging="945"/>
    </w:pPr>
  </w:style>
  <w:style w:type="paragraph" w:styleId="af6">
    <w:name w:val="annotation subject"/>
    <w:basedOn w:val="af2"/>
    <w:next w:val="af2"/>
    <w:link w:val="af7"/>
    <w:uiPriority w:val="99"/>
    <w:semiHidden/>
    <w:rsid w:val="00FF55A7"/>
    <w:rPr>
      <w:b/>
      <w:bCs/>
    </w:rPr>
  </w:style>
  <w:style w:type="character" w:customStyle="1" w:styleId="af7">
    <w:name w:val="Тема примечания Знак"/>
    <w:basedOn w:val="af3"/>
    <w:link w:val="af6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1IBS1">
    <w:name w:val="кЊ’—“Њ_”‰ÿÕÕÌË Ð¥ÚÐÓ¬ 1 IBS"/>
    <w:basedOn w:val="IBS"/>
    <w:rsid w:val="00AC1D8B"/>
    <w:pPr>
      <w:ind w:left="0"/>
    </w:pPr>
  </w:style>
  <w:style w:type="paragraph" w:styleId="af8">
    <w:name w:val="Revision"/>
    <w:hidden/>
    <w:uiPriority w:val="99"/>
    <w:semiHidden/>
    <w:rsid w:val="001A6DD9"/>
    <w:pPr>
      <w:spacing w:after="0" w:line="240" w:lineRule="auto"/>
    </w:pPr>
    <w:rPr>
      <w:sz w:val="20"/>
      <w:szCs w:val="20"/>
    </w:rPr>
  </w:style>
  <w:style w:type="paragraph" w:customStyle="1" w:styleId="2IBS1">
    <w:name w:val="к—“Њ_”‰ÿÕÕÌË Íÿ‹ÓÔÓ‰Ó¬ 2 IBS"/>
    <w:basedOn w:val="a0"/>
    <w:next w:val="IBS"/>
    <w:rsid w:val="005F3651"/>
    <w:pPr>
      <w:keepLines/>
      <w:numPr>
        <w:ilvl w:val="1"/>
        <w:numId w:val="10"/>
      </w:numPr>
      <w:suppressAutoHyphens/>
      <w:spacing w:before="220" w:after="60" w:line="320" w:lineRule="atLeast"/>
      <w:jc w:val="both"/>
      <w:outlineLvl w:val="1"/>
    </w:pPr>
    <w:rPr>
      <w:rFonts w:ascii="Arial" w:hAnsi="Arial"/>
      <w:b/>
      <w:kern w:val="28"/>
      <w:sz w:val="24"/>
      <w:szCs w:val="24"/>
    </w:rPr>
  </w:style>
  <w:style w:type="paragraph" w:customStyle="1" w:styleId="1IBS">
    <w:name w:val="к—“Њ_”‰ÿÕÕÌË Íÿ‹ÓÔÓ‰Ó¬ 1 IBS"/>
    <w:basedOn w:val="1IBS0"/>
    <w:next w:val="IBS"/>
    <w:rsid w:val="005F3651"/>
    <w:pPr>
      <w:numPr>
        <w:numId w:val="10"/>
      </w:numPr>
      <w:tabs>
        <w:tab w:val="left" w:pos="880"/>
      </w:tabs>
    </w:pPr>
  </w:style>
  <w:style w:type="paragraph" w:customStyle="1" w:styleId="3IBS">
    <w:name w:val="к—“Њ_”‰ÿÕÕÌË Íÿ‹ÓÔÓ‰Ó¬ 3 IBS"/>
    <w:basedOn w:val="a0"/>
    <w:next w:val="IBS"/>
    <w:rsid w:val="005F3651"/>
    <w:pPr>
      <w:keepLines/>
      <w:numPr>
        <w:ilvl w:val="2"/>
        <w:numId w:val="10"/>
      </w:numPr>
      <w:suppressAutoHyphens/>
      <w:spacing w:before="240" w:after="240" w:line="240" w:lineRule="atLeast"/>
      <w:jc w:val="both"/>
      <w:outlineLvl w:val="2"/>
    </w:pPr>
    <w:rPr>
      <w:rFonts w:ascii="Arial" w:hAnsi="Arial"/>
      <w:b/>
      <w:kern w:val="28"/>
      <w:sz w:val="22"/>
      <w:szCs w:val="22"/>
    </w:rPr>
  </w:style>
  <w:style w:type="paragraph" w:customStyle="1" w:styleId="4IBS">
    <w:name w:val="к—“Њ_”‰ÿÕÕÌË Íÿ‹ÓÔÓ‰Ó¬ 4 IBS"/>
    <w:basedOn w:val="a0"/>
    <w:next w:val="IBS"/>
    <w:rsid w:val="005F3651"/>
    <w:pPr>
      <w:numPr>
        <w:ilvl w:val="3"/>
        <w:numId w:val="10"/>
      </w:numPr>
      <w:spacing w:before="240" w:after="240" w:line="240" w:lineRule="atLeast"/>
      <w:jc w:val="both"/>
      <w:outlineLvl w:val="3"/>
    </w:pPr>
    <w:rPr>
      <w:rFonts w:ascii="Arial" w:hAnsi="Arial"/>
      <w:b/>
      <w:i/>
      <w:kern w:val="20"/>
      <w:sz w:val="22"/>
      <w:szCs w:val="22"/>
    </w:rPr>
  </w:style>
  <w:style w:type="paragraph" w:customStyle="1" w:styleId="5IBS">
    <w:name w:val="к—“Њ_”‰ÿÕÕÌË Íÿ‹ÓÔÓ‰Ó¬ 5 IBS"/>
    <w:basedOn w:val="a0"/>
    <w:next w:val="IBS"/>
    <w:rsid w:val="005F3651"/>
    <w:pPr>
      <w:keepLines/>
      <w:numPr>
        <w:ilvl w:val="4"/>
        <w:numId w:val="10"/>
      </w:numPr>
      <w:suppressAutoHyphens/>
      <w:spacing w:before="240" w:after="240" w:line="240" w:lineRule="atLeast"/>
      <w:jc w:val="both"/>
      <w:outlineLvl w:val="4"/>
    </w:pPr>
    <w:rPr>
      <w:rFonts w:ascii="Arial" w:hAnsi="Arial"/>
      <w:b/>
      <w:i/>
      <w:kern w:val="28"/>
      <w:sz w:val="22"/>
      <w:szCs w:val="22"/>
    </w:rPr>
  </w:style>
  <w:style w:type="paragraph" w:styleId="af9">
    <w:name w:val="Document Map"/>
    <w:basedOn w:val="a0"/>
    <w:link w:val="afa"/>
    <w:uiPriority w:val="99"/>
    <w:semiHidden/>
    <w:unhideWhenUsed/>
    <w:rsid w:val="007122B2"/>
    <w:rPr>
      <w:rFonts w:ascii="Lucida Grande" w:hAnsi="Lucida Grande" w:cs="Lucida Grande"/>
      <w:sz w:val="24"/>
      <w:szCs w:val="24"/>
    </w:rPr>
  </w:style>
  <w:style w:type="character" w:customStyle="1" w:styleId="afa">
    <w:name w:val="Схема документа Знак"/>
    <w:basedOn w:val="a1"/>
    <w:link w:val="af9"/>
    <w:uiPriority w:val="99"/>
    <w:semiHidden/>
    <w:locked/>
    <w:rsid w:val="007122B2"/>
    <w:rPr>
      <w:rFonts w:ascii="Lucida Grande" w:hAnsi="Lucida Grande" w:cs="Lucida Grande"/>
      <w:sz w:val="24"/>
      <w:szCs w:val="24"/>
      <w:lang w:val="ru-RU" w:eastAsia="x-none"/>
    </w:rPr>
  </w:style>
  <w:style w:type="table" w:styleId="afb">
    <w:name w:val="Table Grid"/>
    <w:basedOn w:val="a2"/>
    <w:uiPriority w:val="59"/>
    <w:rsid w:val="00D876A8"/>
    <w:pPr>
      <w:spacing w:after="0" w:line="240" w:lineRule="auto"/>
    </w:pPr>
    <w:rPr>
      <w:rFonts w:ascii="Cambria" w:eastAsia="MS Mincho" w:hAnsi="Cambr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Текст таблицы"/>
    <w:basedOn w:val="a0"/>
    <w:autoRedefine/>
    <w:qFormat/>
    <w:rsid w:val="00386AD6"/>
    <w:pPr>
      <w:tabs>
        <w:tab w:val="left" w:pos="567"/>
      </w:tabs>
      <w:ind w:left="34"/>
    </w:pPr>
    <w:rPr>
      <w:sz w:val="24"/>
      <w:szCs w:val="24"/>
      <w:lang w:eastAsia="en-US"/>
    </w:rPr>
  </w:style>
  <w:style w:type="paragraph" w:styleId="afd">
    <w:name w:val="List Paragraph"/>
    <w:basedOn w:val="a0"/>
    <w:uiPriority w:val="34"/>
    <w:qFormat/>
    <w:rsid w:val="0096340B"/>
    <w:pPr>
      <w:ind w:left="720"/>
      <w:contextualSpacing/>
    </w:pPr>
    <w:rPr>
      <w:rFonts w:ascii="Cambria" w:eastAsia="MS Mincho" w:hAnsi="Cambria"/>
      <w:sz w:val="24"/>
      <w:szCs w:val="24"/>
    </w:rPr>
  </w:style>
  <w:style w:type="paragraph" w:customStyle="1" w:styleId="afe">
    <w:name w:val="Абзац"/>
    <w:link w:val="aff"/>
    <w:qFormat/>
    <w:rsid w:val="00E910A8"/>
    <w:pPr>
      <w:keepLines/>
      <w:widowControl w:val="0"/>
      <w:autoSpaceDE w:val="0"/>
      <w:autoSpaceDN w:val="0"/>
      <w:adjustRightInd w:val="0"/>
      <w:spacing w:before="120" w:after="0"/>
      <w:ind w:firstLine="709"/>
      <w:jc w:val="both"/>
    </w:pPr>
    <w:rPr>
      <w:rFonts w:eastAsia="DengXian" w:cs="Helvetica"/>
      <w:color w:val="000000" w:themeColor="text1"/>
      <w:sz w:val="24"/>
      <w:szCs w:val="32"/>
      <w:lang w:eastAsia="zh-CN"/>
    </w:rPr>
  </w:style>
  <w:style w:type="character" w:customStyle="1" w:styleId="aff">
    <w:name w:val="Абзац Знак"/>
    <w:link w:val="afe"/>
    <w:locked/>
    <w:rsid w:val="00E910A8"/>
    <w:rPr>
      <w:rFonts w:eastAsia="DengXian"/>
      <w:color w:val="000000" w:themeColor="text1"/>
      <w:sz w:val="32"/>
      <w:lang w:val="x-none" w:eastAsia="zh-CN"/>
    </w:rPr>
  </w:style>
  <w:style w:type="paragraph" w:customStyle="1" w:styleId="12">
    <w:name w:val="Маркированный список 1"/>
    <w:basedOn w:val="afd"/>
    <w:qFormat/>
    <w:rsid w:val="00750D21"/>
    <w:pPr>
      <w:keepLines/>
      <w:widowControl w:val="0"/>
      <w:tabs>
        <w:tab w:val="num" w:pos="397"/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utoSpaceDN w:val="0"/>
      <w:adjustRightInd w:val="0"/>
      <w:spacing w:before="80" w:after="80" w:line="276" w:lineRule="auto"/>
      <w:ind w:left="714" w:hanging="357"/>
      <w:contextualSpacing w:val="0"/>
    </w:pPr>
    <w:rPr>
      <w:rFonts w:ascii="Times New Roman" w:eastAsiaTheme="minorEastAsia" w:hAnsi="Times New Roman" w:cs="Helvetica"/>
      <w:color w:val="000000" w:themeColor="text1"/>
      <w:szCs w:val="32"/>
      <w:lang w:eastAsia="zh-CN"/>
    </w:rPr>
  </w:style>
  <w:style w:type="paragraph" w:customStyle="1" w:styleId="aff0">
    <w:name w:val="Название документа"/>
    <w:basedOn w:val="IBS0"/>
    <w:qFormat/>
    <w:rsid w:val="00E910A8"/>
    <w:pPr>
      <w:spacing w:before="120" w:after="0"/>
    </w:pPr>
    <w:rPr>
      <w:rFonts w:ascii="Times New Roman" w:hAnsi="Times New Roman"/>
      <w:bCs/>
    </w:rPr>
  </w:style>
  <w:style w:type="paragraph" w:customStyle="1" w:styleId="a">
    <w:name w:val="Название таблицы"/>
    <w:next w:val="afe"/>
    <w:qFormat/>
    <w:rsid w:val="00E910A8"/>
    <w:pPr>
      <w:keepNext/>
      <w:widowControl w:val="0"/>
      <w:numPr>
        <w:numId w:val="11"/>
      </w:numPr>
      <w:autoSpaceDE w:val="0"/>
      <w:autoSpaceDN w:val="0"/>
      <w:adjustRightInd w:val="0"/>
      <w:spacing w:before="120" w:after="80" w:line="240" w:lineRule="auto"/>
      <w:contextualSpacing/>
      <w:jc w:val="right"/>
    </w:pPr>
    <w:rPr>
      <w:rFonts w:eastAsiaTheme="minorEastAsia" w:cs="Helvetica"/>
      <w:iCs/>
      <w:color w:val="000000" w:themeColor="text1"/>
      <w:sz w:val="20"/>
      <w:szCs w:val="32"/>
      <w:lang w:eastAsia="zh-CN"/>
    </w:rPr>
  </w:style>
  <w:style w:type="paragraph" w:customStyle="1" w:styleId="aff1">
    <w:name w:val="Содержание"/>
    <w:basedOn w:val="11"/>
    <w:qFormat/>
    <w:rsid w:val="00E910A8"/>
    <w:pPr>
      <w:pageBreakBefore/>
      <w:tabs>
        <w:tab w:val="clear" w:pos="9072"/>
        <w:tab w:val="right" w:leader="dot" w:pos="9339"/>
      </w:tabs>
      <w:spacing w:before="240" w:after="240"/>
    </w:pPr>
    <w:rPr>
      <w:rFonts w:eastAsiaTheme="minorEastAsia" w:cs="Helvetica"/>
      <w:bCs/>
      <w:caps w:val="0"/>
      <w:kern w:val="0"/>
      <w:sz w:val="28"/>
      <w:szCs w:val="78"/>
      <w:lang w:val="ru-RU" w:eastAsia="zh-CN"/>
    </w:rPr>
  </w:style>
  <w:style w:type="paragraph" w:customStyle="1" w:styleId="1TimesNewRoman14">
    <w:name w:val="Стиль Заголовок 1 + Times New Roman 14 пт полужирный"/>
    <w:basedOn w:val="1"/>
    <w:rsid w:val="00E910A8"/>
    <w:rPr>
      <w:rFonts w:ascii="Times New Roman" w:hAnsi="Times New Roman"/>
      <w:b/>
      <w:bCs/>
      <w:caps/>
      <w:sz w:val="28"/>
    </w:rPr>
  </w:style>
  <w:style w:type="paragraph" w:customStyle="1" w:styleId="aff2">
    <w:name w:val="Строки таблицы"/>
    <w:qFormat/>
    <w:rsid w:val="00E910A8"/>
    <w:pPr>
      <w:widowControl w:val="0"/>
      <w:autoSpaceDE w:val="0"/>
      <w:autoSpaceDN w:val="0"/>
      <w:adjustRightInd w:val="0"/>
      <w:spacing w:before="120" w:after="120" w:line="240" w:lineRule="auto"/>
      <w:jc w:val="both"/>
    </w:pPr>
    <w:rPr>
      <w:rFonts w:eastAsiaTheme="minorEastAsia" w:cs="Helvetica"/>
      <w:bCs/>
      <w:color w:val="000000" w:themeColor="text1"/>
      <w:sz w:val="20"/>
      <w:szCs w:val="32"/>
      <w:lang w:val="en-US" w:eastAsia="zh-CN"/>
    </w:rPr>
  </w:style>
  <w:style w:type="paragraph" w:customStyle="1" w:styleId="aff3">
    <w:name w:val="Строки таблицы_слева"/>
    <w:basedOn w:val="aff2"/>
    <w:qFormat/>
    <w:rsid w:val="00E910A8"/>
    <w:pPr>
      <w:jc w:val="left"/>
    </w:pPr>
  </w:style>
  <w:style w:type="paragraph" w:customStyle="1" w:styleId="20">
    <w:name w:val="Маркированный список_2"/>
    <w:basedOn w:val="12"/>
    <w:qFormat/>
    <w:rsid w:val="002A6D1C"/>
    <w:pPr>
      <w:numPr>
        <w:numId w:val="13"/>
      </w:numPr>
      <w:ind w:left="1077" w:hanging="720"/>
      <w:contextualSpacing/>
    </w:pPr>
  </w:style>
  <w:style w:type="paragraph" w:customStyle="1" w:styleId="Default">
    <w:name w:val="Default"/>
    <w:rsid w:val="0024103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aff4">
    <w:name w:val="Hyperlink"/>
    <w:basedOn w:val="a1"/>
    <w:uiPriority w:val="99"/>
    <w:rsid w:val="007D59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 Inden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6F0198"/>
    <w:pPr>
      <w:keepNext/>
      <w:spacing w:before="240" w:after="60"/>
      <w:jc w:val="both"/>
      <w:outlineLvl w:val="0"/>
    </w:pPr>
    <w:rPr>
      <w:rFonts w:ascii="Arial Black" w:hAnsi="Arial Black"/>
      <w:kern w:val="28"/>
      <w:sz w:val="24"/>
    </w:rPr>
  </w:style>
  <w:style w:type="paragraph" w:styleId="2">
    <w:name w:val="heading 2"/>
    <w:basedOn w:val="a0"/>
    <w:next w:val="a0"/>
    <w:link w:val="21"/>
    <w:uiPriority w:val="99"/>
    <w:qFormat/>
    <w:pPr>
      <w:keepNext/>
      <w:numPr>
        <w:ilvl w:val="1"/>
        <w:numId w:val="9"/>
      </w:numPr>
      <w:spacing w:before="240" w:after="60"/>
      <w:outlineLvl w:val="1"/>
    </w:pPr>
    <w:rPr>
      <w:rFonts w:ascii="TimesET" w:hAnsi="TimesET"/>
      <w:b/>
      <w:i/>
      <w:kern w:val="16"/>
      <w:lang w:val="en-US"/>
    </w:rPr>
  </w:style>
  <w:style w:type="paragraph" w:styleId="3">
    <w:name w:val="heading 3"/>
    <w:basedOn w:val="a0"/>
    <w:next w:val="a0"/>
    <w:link w:val="30"/>
    <w:uiPriority w:val="99"/>
    <w:qFormat/>
    <w:pPr>
      <w:keepNext/>
      <w:numPr>
        <w:ilvl w:val="2"/>
        <w:numId w:val="9"/>
      </w:numPr>
      <w:spacing w:before="240" w:after="60"/>
      <w:outlineLvl w:val="2"/>
    </w:pPr>
    <w:rPr>
      <w:rFonts w:ascii="TimesET" w:hAnsi="TimesET"/>
      <w:b/>
      <w:kern w:val="16"/>
      <w:lang w:val="en-US"/>
    </w:rPr>
  </w:style>
  <w:style w:type="paragraph" w:styleId="4">
    <w:name w:val="heading 4"/>
    <w:basedOn w:val="a0"/>
    <w:next w:val="a0"/>
    <w:link w:val="40"/>
    <w:uiPriority w:val="99"/>
    <w:qFormat/>
    <w:pPr>
      <w:keepNext/>
      <w:numPr>
        <w:ilvl w:val="3"/>
        <w:numId w:val="9"/>
      </w:numPr>
      <w:spacing w:before="240" w:after="60"/>
      <w:outlineLvl w:val="3"/>
    </w:pPr>
    <w:rPr>
      <w:rFonts w:ascii="TimesET" w:hAnsi="TimesET"/>
      <w:b/>
      <w:i/>
      <w:kern w:val="16"/>
      <w:lang w:val="en-US"/>
    </w:rPr>
  </w:style>
  <w:style w:type="paragraph" w:styleId="5">
    <w:name w:val="heading 5"/>
    <w:basedOn w:val="a0"/>
    <w:next w:val="a0"/>
    <w:link w:val="50"/>
    <w:uiPriority w:val="99"/>
    <w:qFormat/>
    <w:pPr>
      <w:numPr>
        <w:ilvl w:val="4"/>
        <w:numId w:val="9"/>
      </w:numPr>
      <w:spacing w:before="240" w:after="60"/>
      <w:outlineLvl w:val="4"/>
    </w:pPr>
    <w:rPr>
      <w:rFonts w:ascii="Arial" w:hAnsi="Arial"/>
      <w:kern w:val="16"/>
      <w:sz w:val="22"/>
      <w:lang w:val="en-US"/>
    </w:rPr>
  </w:style>
  <w:style w:type="paragraph" w:styleId="6">
    <w:name w:val="heading 6"/>
    <w:basedOn w:val="a0"/>
    <w:next w:val="a0"/>
    <w:link w:val="60"/>
    <w:uiPriority w:val="99"/>
    <w:qFormat/>
    <w:pPr>
      <w:numPr>
        <w:ilvl w:val="5"/>
        <w:numId w:val="9"/>
      </w:numPr>
      <w:spacing w:before="240" w:after="60"/>
      <w:outlineLvl w:val="5"/>
    </w:pPr>
    <w:rPr>
      <w:rFonts w:ascii="Arial" w:hAnsi="Arial"/>
      <w:i/>
      <w:kern w:val="16"/>
      <w:sz w:val="22"/>
      <w:lang w:val="en-US"/>
    </w:rPr>
  </w:style>
  <w:style w:type="paragraph" w:styleId="7">
    <w:name w:val="heading 7"/>
    <w:basedOn w:val="a0"/>
    <w:next w:val="a0"/>
    <w:link w:val="70"/>
    <w:uiPriority w:val="99"/>
    <w:qFormat/>
    <w:pPr>
      <w:numPr>
        <w:ilvl w:val="6"/>
        <w:numId w:val="9"/>
      </w:numPr>
      <w:spacing w:before="240" w:after="60"/>
      <w:outlineLvl w:val="6"/>
    </w:pPr>
    <w:rPr>
      <w:rFonts w:ascii="Arial" w:hAnsi="Arial"/>
      <w:kern w:val="16"/>
      <w:lang w:val="en-US"/>
    </w:rPr>
  </w:style>
  <w:style w:type="paragraph" w:styleId="8">
    <w:name w:val="heading 8"/>
    <w:basedOn w:val="a0"/>
    <w:next w:val="a0"/>
    <w:link w:val="80"/>
    <w:uiPriority w:val="99"/>
    <w:qFormat/>
    <w:pPr>
      <w:numPr>
        <w:ilvl w:val="7"/>
        <w:numId w:val="9"/>
      </w:numPr>
      <w:spacing w:before="240" w:after="60"/>
      <w:outlineLvl w:val="7"/>
    </w:pPr>
    <w:rPr>
      <w:rFonts w:ascii="Arial" w:hAnsi="Arial"/>
      <w:i/>
      <w:kern w:val="16"/>
      <w:lang w:val="en-US"/>
    </w:rPr>
  </w:style>
  <w:style w:type="paragraph" w:styleId="9">
    <w:name w:val="heading 9"/>
    <w:basedOn w:val="a0"/>
    <w:next w:val="a0"/>
    <w:link w:val="90"/>
    <w:uiPriority w:val="99"/>
    <w:qFormat/>
    <w:pPr>
      <w:numPr>
        <w:ilvl w:val="8"/>
        <w:numId w:val="9"/>
      </w:numPr>
      <w:spacing w:before="240" w:after="60"/>
      <w:outlineLvl w:val="8"/>
    </w:pPr>
    <w:rPr>
      <w:rFonts w:ascii="Arial" w:hAnsi="Arial"/>
      <w:i/>
      <w:kern w:val="16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F0198"/>
    <w:rPr>
      <w:rFonts w:ascii="Arial Black" w:hAnsi="Arial Black" w:cs="Times New Roman"/>
      <w:kern w:val="28"/>
      <w:sz w:val="20"/>
      <w:szCs w:val="20"/>
      <w:lang w:val="ru-RU" w:eastAsia="x-none"/>
    </w:rPr>
  </w:style>
  <w:style w:type="character" w:customStyle="1" w:styleId="21">
    <w:name w:val="Заголовок 2 Знак"/>
    <w:basedOn w:val="a1"/>
    <w:link w:val="2"/>
    <w:uiPriority w:val="99"/>
    <w:locked/>
    <w:rPr>
      <w:rFonts w:ascii="TimesET" w:hAnsi="TimesET"/>
      <w:b/>
      <w:i/>
      <w:kern w:val="16"/>
      <w:sz w:val="20"/>
      <w:szCs w:val="20"/>
      <w:lang w:val="en-US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TimesET" w:hAnsi="TimesET"/>
      <w:b/>
      <w:kern w:val="16"/>
      <w:sz w:val="20"/>
      <w:szCs w:val="20"/>
      <w:lang w:val="en-US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TimesET" w:hAnsi="TimesET"/>
      <w:b/>
      <w:i/>
      <w:kern w:val="16"/>
      <w:sz w:val="20"/>
      <w:szCs w:val="20"/>
      <w:lang w:val="en-US"/>
    </w:rPr>
  </w:style>
  <w:style w:type="character" w:customStyle="1" w:styleId="50">
    <w:name w:val="Заголовок 5 Знак"/>
    <w:basedOn w:val="a1"/>
    <w:link w:val="5"/>
    <w:uiPriority w:val="99"/>
    <w:locked/>
    <w:rPr>
      <w:rFonts w:ascii="Arial" w:hAnsi="Arial"/>
      <w:kern w:val="16"/>
      <w:szCs w:val="20"/>
      <w:lang w:val="en-US"/>
    </w:rPr>
  </w:style>
  <w:style w:type="character" w:customStyle="1" w:styleId="60">
    <w:name w:val="Заголовок 6 Знак"/>
    <w:basedOn w:val="a1"/>
    <w:link w:val="6"/>
    <w:uiPriority w:val="99"/>
    <w:locked/>
    <w:rPr>
      <w:rFonts w:ascii="Arial" w:hAnsi="Arial"/>
      <w:i/>
      <w:kern w:val="16"/>
      <w:szCs w:val="20"/>
      <w:lang w:val="en-US"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/>
      <w:kern w:val="16"/>
      <w:sz w:val="20"/>
      <w:szCs w:val="20"/>
      <w:lang w:val="en-US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/>
      <w:i/>
      <w:kern w:val="16"/>
      <w:sz w:val="20"/>
      <w:szCs w:val="20"/>
      <w:lang w:val="en-US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/>
      <w:i/>
      <w:kern w:val="16"/>
      <w:sz w:val="20"/>
      <w:szCs w:val="20"/>
      <w:lang w:val="en-US"/>
    </w:rPr>
  </w:style>
  <w:style w:type="paragraph" w:styleId="22">
    <w:name w:val="Body Text 2"/>
    <w:basedOn w:val="a0"/>
    <w:link w:val="23"/>
    <w:uiPriority w:val="99"/>
    <w:pPr>
      <w:jc w:val="center"/>
    </w:pPr>
    <w:rPr>
      <w:rFonts w:ascii="Arial Black" w:hAnsi="Arial Black"/>
      <w:b/>
      <w:sz w:val="72"/>
    </w:rPr>
  </w:style>
  <w:style w:type="character" w:customStyle="1" w:styleId="23">
    <w:name w:val="Основной текст 2 Знак"/>
    <w:basedOn w:val="a1"/>
    <w:link w:val="22"/>
    <w:uiPriority w:val="99"/>
    <w:semiHidden/>
    <w:locked/>
    <w:rPr>
      <w:rFonts w:cs="Times New Roman"/>
      <w:sz w:val="20"/>
      <w:szCs w:val="20"/>
    </w:rPr>
  </w:style>
  <w:style w:type="paragraph" w:customStyle="1" w:styleId="a4">
    <w:name w:val="м_”–ÓË"/>
    <w:basedOn w:val="a0"/>
    <w:uiPriority w:val="99"/>
    <w:rPr>
      <w:rFonts w:ascii="Arial" w:hAnsi="Arial"/>
      <w:spacing w:val="-5"/>
    </w:rPr>
  </w:style>
  <w:style w:type="paragraph" w:customStyle="1" w:styleId="CoverCompany">
    <w:name w:val="Cover Company"/>
    <w:basedOn w:val="CoverAddress"/>
    <w:uiPriority w:val="99"/>
    <w:pPr>
      <w:spacing w:after="120" w:line="360" w:lineRule="exact"/>
      <w:jc w:val="right"/>
    </w:pPr>
    <w:rPr>
      <w:b/>
      <w:sz w:val="36"/>
    </w:rPr>
  </w:style>
  <w:style w:type="paragraph" w:customStyle="1" w:styleId="CoverAddress">
    <w:name w:val="Cover Address"/>
    <w:basedOn w:val="a0"/>
    <w:uiPriority w:val="99"/>
    <w:pPr>
      <w:spacing w:line="240" w:lineRule="atLeast"/>
    </w:pPr>
    <w:rPr>
      <w:rFonts w:ascii="Arial" w:hAnsi="Arial"/>
      <w:spacing w:val="-5"/>
    </w:rPr>
  </w:style>
  <w:style w:type="paragraph" w:styleId="11">
    <w:name w:val="toc 1"/>
    <w:basedOn w:val="a0"/>
    <w:next w:val="a0"/>
    <w:autoRedefine/>
    <w:uiPriority w:val="39"/>
    <w:rsid w:val="00E910A8"/>
    <w:pPr>
      <w:tabs>
        <w:tab w:val="right" w:leader="dot" w:pos="9072"/>
      </w:tabs>
      <w:spacing w:before="120" w:after="120"/>
    </w:pPr>
    <w:rPr>
      <w:b/>
      <w:caps/>
      <w:kern w:val="16"/>
      <w:lang w:val="en-US"/>
    </w:rPr>
  </w:style>
  <w:style w:type="paragraph" w:styleId="24">
    <w:name w:val="toc 2"/>
    <w:basedOn w:val="a0"/>
    <w:next w:val="a0"/>
    <w:autoRedefine/>
    <w:uiPriority w:val="39"/>
    <w:pPr>
      <w:tabs>
        <w:tab w:val="right" w:leader="dot" w:pos="9072"/>
      </w:tabs>
      <w:ind w:right="-432"/>
    </w:pPr>
    <w:rPr>
      <w:rFonts w:ascii="Arial" w:hAnsi="Arial"/>
      <w:b/>
      <w:smallCaps/>
      <w:kern w:val="16"/>
    </w:rPr>
  </w:style>
  <w:style w:type="paragraph" w:styleId="31">
    <w:name w:val="toc 3"/>
    <w:basedOn w:val="a0"/>
    <w:next w:val="a0"/>
    <w:autoRedefine/>
    <w:uiPriority w:val="39"/>
    <w:pPr>
      <w:tabs>
        <w:tab w:val="right" w:leader="dot" w:pos="9072"/>
      </w:tabs>
      <w:ind w:left="400"/>
    </w:pPr>
    <w:rPr>
      <w:rFonts w:ascii="Arial" w:hAnsi="Arial"/>
      <w:i/>
      <w:kern w:val="16"/>
      <w:lang w:val="en-US"/>
    </w:rPr>
  </w:style>
  <w:style w:type="paragraph" w:styleId="32">
    <w:name w:val="Body Text Indent 3"/>
    <w:basedOn w:val="a0"/>
    <w:link w:val="33"/>
    <w:uiPriority w:val="99"/>
    <w:pPr>
      <w:ind w:left="567"/>
      <w:jc w:val="both"/>
    </w:pPr>
    <w:rPr>
      <w:rFonts w:ascii="Arial" w:hAnsi="Arial"/>
    </w:rPr>
  </w:style>
  <w:style w:type="character" w:customStyle="1" w:styleId="33">
    <w:name w:val="Основной текст с отступом 3 Знак"/>
    <w:basedOn w:val="a1"/>
    <w:link w:val="32"/>
    <w:uiPriority w:val="99"/>
    <w:locked/>
    <w:rPr>
      <w:rFonts w:cs="Times New Roman"/>
      <w:sz w:val="16"/>
      <w:szCs w:val="16"/>
    </w:rPr>
  </w:style>
  <w:style w:type="paragraph" w:styleId="a5">
    <w:name w:val="header"/>
    <w:basedOn w:val="a0"/>
    <w:link w:val="a6"/>
    <w:uiPriority w:val="99"/>
    <w:pPr>
      <w:tabs>
        <w:tab w:val="center" w:pos="4320"/>
        <w:tab w:val="right" w:pos="8640"/>
      </w:tabs>
    </w:pPr>
    <w:rPr>
      <w:lang w:val="en-US"/>
    </w:rPr>
  </w:style>
  <w:style w:type="character" w:customStyle="1" w:styleId="a6">
    <w:name w:val="Верхний колонтитул Знак"/>
    <w:basedOn w:val="a1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Body Text Indent"/>
    <w:basedOn w:val="a0"/>
    <w:link w:val="a8"/>
    <w:uiPriority w:val="99"/>
    <w:pPr>
      <w:spacing w:line="228" w:lineRule="auto"/>
      <w:ind w:firstLine="720"/>
      <w:jc w:val="both"/>
    </w:pPr>
    <w:rPr>
      <w:rFonts w:ascii="Arial" w:hAnsi="Arial"/>
    </w:rPr>
  </w:style>
  <w:style w:type="character" w:customStyle="1" w:styleId="a8">
    <w:name w:val="Основной текст с отступом Знак"/>
    <w:basedOn w:val="a1"/>
    <w:link w:val="a7"/>
    <w:uiPriority w:val="99"/>
    <w:semiHidden/>
    <w:locked/>
    <w:rPr>
      <w:rFonts w:cs="Times New Roman"/>
      <w:sz w:val="20"/>
      <w:szCs w:val="20"/>
    </w:rPr>
  </w:style>
  <w:style w:type="paragraph" w:styleId="25">
    <w:name w:val="Body Text Indent 2"/>
    <w:basedOn w:val="a0"/>
    <w:link w:val="26"/>
    <w:uiPriority w:val="99"/>
    <w:pPr>
      <w:tabs>
        <w:tab w:val="left" w:pos="567"/>
      </w:tabs>
      <w:spacing w:after="60"/>
      <w:ind w:left="567"/>
      <w:jc w:val="both"/>
    </w:pPr>
    <w:rPr>
      <w:rFonts w:ascii="Arial" w:hAnsi="Arial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locked/>
    <w:rPr>
      <w:rFonts w:cs="Times New Roman"/>
      <w:sz w:val="20"/>
      <w:szCs w:val="20"/>
    </w:rPr>
  </w:style>
  <w:style w:type="paragraph" w:styleId="27">
    <w:name w:val="List Continue 2"/>
    <w:basedOn w:val="a0"/>
    <w:uiPriority w:val="99"/>
    <w:pPr>
      <w:spacing w:after="120"/>
      <w:ind w:left="566"/>
    </w:pPr>
    <w:rPr>
      <w:rFonts w:ascii="NimbusSans" w:hAnsi="NimbusSans"/>
      <w:sz w:val="18"/>
      <w:lang w:val="en-GB"/>
    </w:rPr>
  </w:style>
  <w:style w:type="paragraph" w:customStyle="1" w:styleId="TOCBase">
    <w:name w:val="TOC Base"/>
    <w:basedOn w:val="a0"/>
    <w:uiPriority w:val="99"/>
    <w:pPr>
      <w:tabs>
        <w:tab w:val="right" w:leader="dot" w:pos="6480"/>
      </w:tabs>
      <w:spacing w:after="240" w:line="240" w:lineRule="atLeast"/>
      <w:jc w:val="both"/>
    </w:pPr>
    <w:rPr>
      <w:rFonts w:ascii="Arial" w:hAnsi="Arial"/>
      <w:spacing w:val="-5"/>
    </w:rPr>
  </w:style>
  <w:style w:type="paragraph" w:styleId="a9">
    <w:name w:val="Block Text"/>
    <w:basedOn w:val="a0"/>
    <w:uiPriority w:val="99"/>
    <w:pPr>
      <w:tabs>
        <w:tab w:val="left" w:pos="567"/>
      </w:tabs>
      <w:ind w:left="567" w:right="-18"/>
      <w:jc w:val="both"/>
    </w:pPr>
    <w:rPr>
      <w:rFonts w:ascii="Arial" w:hAnsi="Arial"/>
    </w:rPr>
  </w:style>
  <w:style w:type="character" w:customStyle="1" w:styleId="DFN">
    <w:name w:val="DFN"/>
    <w:basedOn w:val="a1"/>
    <w:uiPriority w:val="99"/>
    <w:rPr>
      <w:rFonts w:cs="Times New Roman"/>
      <w:b/>
    </w:rPr>
  </w:style>
  <w:style w:type="paragraph" w:customStyle="1" w:styleId="Head">
    <w:name w:val="Head"/>
    <w:uiPriority w:val="99"/>
    <w:pPr>
      <w:spacing w:after="120" w:line="240" w:lineRule="auto"/>
      <w:ind w:left="794" w:right="567"/>
    </w:pPr>
    <w:rPr>
      <w:b/>
      <w:sz w:val="20"/>
      <w:szCs w:val="20"/>
      <w:lang w:val="de-DE"/>
    </w:rPr>
  </w:style>
  <w:style w:type="paragraph" w:styleId="aa">
    <w:name w:val="footer"/>
    <w:basedOn w:val="a0"/>
    <w:link w:val="ab"/>
    <w:uiPriority w:val="99"/>
    <w:pPr>
      <w:tabs>
        <w:tab w:val="center" w:pos="4320"/>
        <w:tab w:val="right" w:pos="8640"/>
      </w:tabs>
    </w:pPr>
    <w:rPr>
      <w:lang w:val="en-US"/>
    </w:rPr>
  </w:style>
  <w:style w:type="character" w:customStyle="1" w:styleId="ab">
    <w:name w:val="Нижний колонтитул Знак"/>
    <w:basedOn w:val="a1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page number"/>
    <w:basedOn w:val="a1"/>
    <w:uiPriority w:val="99"/>
    <w:rPr>
      <w:rFonts w:cs="Times New Roman"/>
    </w:rPr>
  </w:style>
  <w:style w:type="paragraph" w:styleId="41">
    <w:name w:val="toc 4"/>
    <w:basedOn w:val="a0"/>
    <w:next w:val="a0"/>
    <w:autoRedefine/>
    <w:uiPriority w:val="39"/>
    <w:pPr>
      <w:ind w:left="600"/>
    </w:pPr>
  </w:style>
  <w:style w:type="paragraph" w:styleId="51">
    <w:name w:val="toc 5"/>
    <w:basedOn w:val="a0"/>
    <w:next w:val="a0"/>
    <w:autoRedefine/>
    <w:uiPriority w:val="99"/>
    <w:semiHidden/>
    <w:pPr>
      <w:ind w:left="800"/>
    </w:pPr>
  </w:style>
  <w:style w:type="paragraph" w:styleId="61">
    <w:name w:val="toc 6"/>
    <w:basedOn w:val="a0"/>
    <w:next w:val="a0"/>
    <w:autoRedefine/>
    <w:uiPriority w:val="99"/>
    <w:semiHidden/>
    <w:pPr>
      <w:ind w:left="1000"/>
    </w:pPr>
  </w:style>
  <w:style w:type="paragraph" w:styleId="71">
    <w:name w:val="toc 7"/>
    <w:basedOn w:val="a0"/>
    <w:next w:val="a0"/>
    <w:autoRedefine/>
    <w:uiPriority w:val="99"/>
    <w:semiHidden/>
    <w:pPr>
      <w:ind w:left="1200"/>
    </w:pPr>
  </w:style>
  <w:style w:type="paragraph" w:styleId="81">
    <w:name w:val="toc 8"/>
    <w:basedOn w:val="a0"/>
    <w:next w:val="a0"/>
    <w:autoRedefine/>
    <w:uiPriority w:val="99"/>
    <w:semiHidden/>
    <w:pPr>
      <w:ind w:left="1400"/>
    </w:pPr>
  </w:style>
  <w:style w:type="paragraph" w:styleId="91">
    <w:name w:val="toc 9"/>
    <w:basedOn w:val="a0"/>
    <w:next w:val="a0"/>
    <w:autoRedefine/>
    <w:uiPriority w:val="99"/>
    <w:semiHidden/>
    <w:pPr>
      <w:ind w:left="1600"/>
    </w:pPr>
  </w:style>
  <w:style w:type="paragraph" w:customStyle="1" w:styleId="ad">
    <w:name w:val="„”ЉЊ_ѕ¤’ЏЊ •_”љЊЉ—_"/>
    <w:basedOn w:val="25"/>
    <w:uiPriority w:val="99"/>
    <w:pPr>
      <w:tabs>
        <w:tab w:val="num" w:pos="450"/>
      </w:tabs>
      <w:spacing w:after="0"/>
      <w:ind w:left="450" w:hanging="450"/>
    </w:pPr>
  </w:style>
  <w:style w:type="paragraph" w:customStyle="1" w:styleId="BodyTextKeep">
    <w:name w:val="Body Text Keep"/>
    <w:basedOn w:val="a0"/>
    <w:uiPriority w:val="99"/>
    <w:pPr>
      <w:keepNext/>
      <w:tabs>
        <w:tab w:val="left" w:pos="3345"/>
      </w:tabs>
      <w:spacing w:after="240" w:line="240" w:lineRule="atLeast"/>
      <w:ind w:left="1077"/>
      <w:jc w:val="both"/>
    </w:pPr>
    <w:rPr>
      <w:rFonts w:ascii="Arial" w:hAnsi="Arial"/>
      <w:spacing w:val="-5"/>
      <w:lang w:eastAsia="en-US"/>
    </w:rPr>
  </w:style>
  <w:style w:type="paragraph" w:customStyle="1" w:styleId="2IBS0">
    <w:name w:val="н¤_ђЏ_”‰ÿÕÕÌË 2 IBS"/>
    <w:basedOn w:val="IBS"/>
    <w:semiHidden/>
    <w:rsid w:val="00A9576D"/>
    <w:pPr>
      <w:numPr>
        <w:numId w:val="2"/>
      </w:numPr>
      <w:tabs>
        <w:tab w:val="clear" w:pos="360"/>
        <w:tab w:val="num" w:pos="405"/>
        <w:tab w:val="num" w:pos="643"/>
        <w:tab w:val="num" w:pos="945"/>
        <w:tab w:val="num" w:pos="1429"/>
        <w:tab w:val="num" w:pos="1494"/>
      </w:tabs>
      <w:spacing w:before="60"/>
      <w:ind w:left="1474" w:hanging="340"/>
    </w:pPr>
  </w:style>
  <w:style w:type="paragraph" w:styleId="ae">
    <w:name w:val="List"/>
    <w:basedOn w:val="a0"/>
    <w:uiPriority w:val="99"/>
    <w:pPr>
      <w:ind w:left="283" w:hanging="283"/>
    </w:pPr>
  </w:style>
  <w:style w:type="paragraph" w:styleId="28">
    <w:name w:val="List Bullet 2"/>
    <w:basedOn w:val="a0"/>
    <w:autoRedefine/>
    <w:uiPriority w:val="99"/>
    <w:pPr>
      <w:ind w:left="1800"/>
    </w:pPr>
  </w:style>
  <w:style w:type="paragraph" w:styleId="34">
    <w:name w:val="Body Text 3"/>
    <w:basedOn w:val="a0"/>
    <w:link w:val="35"/>
    <w:uiPriority w:val="99"/>
    <w:pPr>
      <w:spacing w:line="228" w:lineRule="auto"/>
    </w:pPr>
    <w:rPr>
      <w:rFonts w:ascii="Arial" w:hAnsi="Arial"/>
      <w:color w:val="FF0000"/>
      <w:sz w:val="16"/>
    </w:rPr>
  </w:style>
  <w:style w:type="character" w:customStyle="1" w:styleId="35">
    <w:name w:val="Основной текст 3 Знак"/>
    <w:basedOn w:val="a1"/>
    <w:link w:val="34"/>
    <w:uiPriority w:val="99"/>
    <w:semiHidden/>
    <w:locked/>
    <w:rPr>
      <w:rFonts w:cs="Times New Roman"/>
      <w:sz w:val="16"/>
      <w:szCs w:val="16"/>
    </w:rPr>
  </w:style>
  <w:style w:type="paragraph" w:styleId="af">
    <w:name w:val="List Number"/>
    <w:basedOn w:val="ae"/>
    <w:uiPriority w:val="99"/>
    <w:pPr>
      <w:tabs>
        <w:tab w:val="left" w:pos="3345"/>
      </w:tabs>
      <w:spacing w:after="240" w:line="240" w:lineRule="atLeast"/>
      <w:ind w:left="1434" w:hanging="357"/>
      <w:jc w:val="both"/>
    </w:pPr>
    <w:rPr>
      <w:rFonts w:ascii="Arial" w:hAnsi="Arial"/>
      <w:spacing w:val="-5"/>
      <w:lang w:eastAsia="en-US"/>
    </w:rPr>
  </w:style>
  <w:style w:type="character" w:styleId="af0">
    <w:name w:val="Emphasis"/>
    <w:basedOn w:val="a1"/>
    <w:uiPriority w:val="99"/>
    <w:qFormat/>
    <w:rPr>
      <w:rFonts w:cs="Times New Roman"/>
      <w:i/>
      <w:spacing w:val="0"/>
    </w:rPr>
  </w:style>
  <w:style w:type="character" w:styleId="af1">
    <w:name w:val="annotation reference"/>
    <w:basedOn w:val="a1"/>
    <w:uiPriority w:val="99"/>
    <w:semiHidden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</w:style>
  <w:style w:type="character" w:customStyle="1" w:styleId="af3">
    <w:name w:val="Текст примечания Знак"/>
    <w:basedOn w:val="a1"/>
    <w:link w:val="af2"/>
    <w:uiPriority w:val="99"/>
    <w:semiHidden/>
    <w:locked/>
    <w:rPr>
      <w:rFonts w:cs="Times New Roman"/>
      <w:sz w:val="20"/>
      <w:szCs w:val="20"/>
    </w:rPr>
  </w:style>
  <w:style w:type="paragraph" w:customStyle="1" w:styleId="1IBS0">
    <w:name w:val="‚ÿ‹ÓÔÓ‰Ó¬ 1 IBS"/>
    <w:basedOn w:val="IBS"/>
    <w:next w:val="IBS"/>
    <w:uiPriority w:val="99"/>
    <w:rsid w:val="001E48F6"/>
    <w:pPr>
      <w:keepNext/>
      <w:keepLines/>
      <w:suppressAutoHyphens/>
      <w:spacing w:before="220" w:after="60" w:line="480" w:lineRule="atLeast"/>
      <w:ind w:left="0"/>
      <w:jc w:val="left"/>
      <w:outlineLvl w:val="0"/>
    </w:pPr>
    <w:rPr>
      <w:b/>
      <w:spacing w:val="0"/>
      <w:kern w:val="28"/>
      <w:sz w:val="28"/>
      <w:szCs w:val="28"/>
    </w:rPr>
  </w:style>
  <w:style w:type="paragraph" w:styleId="af4">
    <w:name w:val="Balloon Text"/>
    <w:basedOn w:val="a0"/>
    <w:link w:val="af5"/>
    <w:uiPriority w:val="99"/>
    <w:semiHidden/>
    <w:rsid w:val="001E48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IBS">
    <w:name w:val="л–’”‰ÕÓË ¾¬Ð IBS"/>
    <w:rsid w:val="001E48F6"/>
    <w:pPr>
      <w:spacing w:before="240" w:after="240" w:line="240" w:lineRule="atLeast"/>
      <w:ind w:left="794"/>
      <w:jc w:val="both"/>
    </w:pPr>
    <w:rPr>
      <w:rFonts w:ascii="Arial" w:hAnsi="Arial"/>
      <w:spacing w:val="-5"/>
      <w:kern w:val="20"/>
      <w:sz w:val="20"/>
      <w:szCs w:val="20"/>
    </w:rPr>
  </w:style>
  <w:style w:type="paragraph" w:customStyle="1" w:styleId="IBS0">
    <w:name w:val="Ї¤•ђ¤ Љ”ђ—“Њ’ÿ  IBS"/>
    <w:basedOn w:val="IBS"/>
    <w:next w:val="IBS"/>
    <w:uiPriority w:val="99"/>
    <w:rsid w:val="001E48F6"/>
    <w:pPr>
      <w:spacing w:before="140" w:after="60" w:line="640" w:lineRule="exact"/>
      <w:ind w:left="0"/>
      <w:jc w:val="left"/>
    </w:pPr>
    <w:rPr>
      <w:b/>
      <w:spacing w:val="-20"/>
      <w:sz w:val="40"/>
      <w:szCs w:val="60"/>
    </w:rPr>
  </w:style>
  <w:style w:type="paragraph" w:customStyle="1" w:styleId="IBS12">
    <w:name w:val="„ÚÔÛ ëÐÕÓ‰ÕÓË ¾¬Ð IBS + ìÓ Ô¾‰ÓÒÑ ¬_ÿ_ ì¾_¾¼:  12 ¥"/>
    <w:basedOn w:val="IBS"/>
    <w:uiPriority w:val="99"/>
    <w:rsid w:val="001E48F6"/>
  </w:style>
  <w:style w:type="paragraph" w:customStyle="1" w:styleId="IBS1">
    <w:name w:val="кЏѕ’ЏЋ ђ”‘”’ÚÑÔ IBS"/>
    <w:basedOn w:val="a0"/>
    <w:next w:val="a0"/>
    <w:rsid w:val="001E48F6"/>
    <w:pPr>
      <w:spacing w:before="60" w:after="60"/>
      <w:jc w:val="both"/>
    </w:pPr>
    <w:rPr>
      <w:rFonts w:ascii="Arial" w:hAnsi="Arial"/>
      <w:kern w:val="20"/>
      <w:sz w:val="16"/>
      <w:szCs w:val="16"/>
    </w:rPr>
  </w:style>
  <w:style w:type="paragraph" w:customStyle="1" w:styleId="IBS2">
    <w:name w:val="сЊђ– ÿ‡ÔÚ½Ì IBS"/>
    <w:basedOn w:val="IBS"/>
    <w:uiPriority w:val="99"/>
    <w:rsid w:val="00294191"/>
    <w:pPr>
      <w:spacing w:before="120" w:after="120"/>
      <w:ind w:left="0"/>
    </w:pPr>
  </w:style>
  <w:style w:type="paragraph" w:customStyle="1" w:styleId="2IBS">
    <w:name w:val="кЊ’—“Њ_”‰ÿÕÕÌË Ð¥ÚÐÓ¬ 2 IBS"/>
    <w:basedOn w:val="IBS"/>
    <w:rsid w:val="00F5422E"/>
    <w:pPr>
      <w:numPr>
        <w:numId w:val="1"/>
      </w:numPr>
      <w:tabs>
        <w:tab w:val="num" w:pos="405"/>
        <w:tab w:val="num" w:pos="945"/>
        <w:tab w:val="num" w:pos="1429"/>
      </w:tabs>
      <w:spacing w:before="60"/>
      <w:ind w:left="1429" w:hanging="945"/>
    </w:pPr>
  </w:style>
  <w:style w:type="paragraph" w:styleId="af6">
    <w:name w:val="annotation subject"/>
    <w:basedOn w:val="af2"/>
    <w:next w:val="af2"/>
    <w:link w:val="af7"/>
    <w:uiPriority w:val="99"/>
    <w:semiHidden/>
    <w:rsid w:val="00FF55A7"/>
    <w:rPr>
      <w:b/>
      <w:bCs/>
    </w:rPr>
  </w:style>
  <w:style w:type="character" w:customStyle="1" w:styleId="af7">
    <w:name w:val="Тема примечания Знак"/>
    <w:basedOn w:val="af3"/>
    <w:link w:val="af6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1IBS1">
    <w:name w:val="кЊ’—“Њ_”‰ÿÕÕÌË Ð¥ÚÐÓ¬ 1 IBS"/>
    <w:basedOn w:val="IBS"/>
    <w:rsid w:val="00AC1D8B"/>
    <w:pPr>
      <w:ind w:left="0"/>
    </w:pPr>
  </w:style>
  <w:style w:type="paragraph" w:styleId="af8">
    <w:name w:val="Revision"/>
    <w:hidden/>
    <w:uiPriority w:val="99"/>
    <w:semiHidden/>
    <w:rsid w:val="001A6DD9"/>
    <w:pPr>
      <w:spacing w:after="0" w:line="240" w:lineRule="auto"/>
    </w:pPr>
    <w:rPr>
      <w:sz w:val="20"/>
      <w:szCs w:val="20"/>
    </w:rPr>
  </w:style>
  <w:style w:type="paragraph" w:customStyle="1" w:styleId="2IBS1">
    <w:name w:val="к—“Њ_”‰ÿÕÕÌË Íÿ‹ÓÔÓ‰Ó¬ 2 IBS"/>
    <w:basedOn w:val="a0"/>
    <w:next w:val="IBS"/>
    <w:rsid w:val="005F3651"/>
    <w:pPr>
      <w:keepLines/>
      <w:numPr>
        <w:ilvl w:val="1"/>
        <w:numId w:val="10"/>
      </w:numPr>
      <w:suppressAutoHyphens/>
      <w:spacing w:before="220" w:after="60" w:line="320" w:lineRule="atLeast"/>
      <w:jc w:val="both"/>
      <w:outlineLvl w:val="1"/>
    </w:pPr>
    <w:rPr>
      <w:rFonts w:ascii="Arial" w:hAnsi="Arial"/>
      <w:b/>
      <w:kern w:val="28"/>
      <w:sz w:val="24"/>
      <w:szCs w:val="24"/>
    </w:rPr>
  </w:style>
  <w:style w:type="paragraph" w:customStyle="1" w:styleId="1IBS">
    <w:name w:val="к—“Њ_”‰ÿÕÕÌË Íÿ‹ÓÔÓ‰Ó¬ 1 IBS"/>
    <w:basedOn w:val="1IBS0"/>
    <w:next w:val="IBS"/>
    <w:rsid w:val="005F3651"/>
    <w:pPr>
      <w:numPr>
        <w:numId w:val="10"/>
      </w:numPr>
      <w:tabs>
        <w:tab w:val="left" w:pos="880"/>
      </w:tabs>
    </w:pPr>
  </w:style>
  <w:style w:type="paragraph" w:customStyle="1" w:styleId="3IBS">
    <w:name w:val="к—“Њ_”‰ÿÕÕÌË Íÿ‹ÓÔÓ‰Ó¬ 3 IBS"/>
    <w:basedOn w:val="a0"/>
    <w:next w:val="IBS"/>
    <w:rsid w:val="005F3651"/>
    <w:pPr>
      <w:keepLines/>
      <w:numPr>
        <w:ilvl w:val="2"/>
        <w:numId w:val="10"/>
      </w:numPr>
      <w:suppressAutoHyphens/>
      <w:spacing w:before="240" w:after="240" w:line="240" w:lineRule="atLeast"/>
      <w:jc w:val="both"/>
      <w:outlineLvl w:val="2"/>
    </w:pPr>
    <w:rPr>
      <w:rFonts w:ascii="Arial" w:hAnsi="Arial"/>
      <w:b/>
      <w:kern w:val="28"/>
      <w:sz w:val="22"/>
      <w:szCs w:val="22"/>
    </w:rPr>
  </w:style>
  <w:style w:type="paragraph" w:customStyle="1" w:styleId="4IBS">
    <w:name w:val="к—“Њ_”‰ÿÕÕÌË Íÿ‹ÓÔÓ‰Ó¬ 4 IBS"/>
    <w:basedOn w:val="a0"/>
    <w:next w:val="IBS"/>
    <w:rsid w:val="005F3651"/>
    <w:pPr>
      <w:numPr>
        <w:ilvl w:val="3"/>
        <w:numId w:val="10"/>
      </w:numPr>
      <w:spacing w:before="240" w:after="240" w:line="240" w:lineRule="atLeast"/>
      <w:jc w:val="both"/>
      <w:outlineLvl w:val="3"/>
    </w:pPr>
    <w:rPr>
      <w:rFonts w:ascii="Arial" w:hAnsi="Arial"/>
      <w:b/>
      <w:i/>
      <w:kern w:val="20"/>
      <w:sz w:val="22"/>
      <w:szCs w:val="22"/>
    </w:rPr>
  </w:style>
  <w:style w:type="paragraph" w:customStyle="1" w:styleId="5IBS">
    <w:name w:val="к—“Њ_”‰ÿÕÕÌË Íÿ‹ÓÔÓ‰Ó¬ 5 IBS"/>
    <w:basedOn w:val="a0"/>
    <w:next w:val="IBS"/>
    <w:rsid w:val="005F3651"/>
    <w:pPr>
      <w:keepLines/>
      <w:numPr>
        <w:ilvl w:val="4"/>
        <w:numId w:val="10"/>
      </w:numPr>
      <w:suppressAutoHyphens/>
      <w:spacing w:before="240" w:after="240" w:line="240" w:lineRule="atLeast"/>
      <w:jc w:val="both"/>
      <w:outlineLvl w:val="4"/>
    </w:pPr>
    <w:rPr>
      <w:rFonts w:ascii="Arial" w:hAnsi="Arial"/>
      <w:b/>
      <w:i/>
      <w:kern w:val="28"/>
      <w:sz w:val="22"/>
      <w:szCs w:val="22"/>
    </w:rPr>
  </w:style>
  <w:style w:type="paragraph" w:styleId="af9">
    <w:name w:val="Document Map"/>
    <w:basedOn w:val="a0"/>
    <w:link w:val="afa"/>
    <w:uiPriority w:val="99"/>
    <w:semiHidden/>
    <w:unhideWhenUsed/>
    <w:rsid w:val="007122B2"/>
    <w:rPr>
      <w:rFonts w:ascii="Lucida Grande" w:hAnsi="Lucida Grande" w:cs="Lucida Grande"/>
      <w:sz w:val="24"/>
      <w:szCs w:val="24"/>
    </w:rPr>
  </w:style>
  <w:style w:type="character" w:customStyle="1" w:styleId="afa">
    <w:name w:val="Схема документа Знак"/>
    <w:basedOn w:val="a1"/>
    <w:link w:val="af9"/>
    <w:uiPriority w:val="99"/>
    <w:semiHidden/>
    <w:locked/>
    <w:rsid w:val="007122B2"/>
    <w:rPr>
      <w:rFonts w:ascii="Lucida Grande" w:hAnsi="Lucida Grande" w:cs="Lucida Grande"/>
      <w:sz w:val="24"/>
      <w:szCs w:val="24"/>
      <w:lang w:val="ru-RU" w:eastAsia="x-none"/>
    </w:rPr>
  </w:style>
  <w:style w:type="table" w:styleId="afb">
    <w:name w:val="Table Grid"/>
    <w:basedOn w:val="a2"/>
    <w:uiPriority w:val="59"/>
    <w:rsid w:val="00D876A8"/>
    <w:pPr>
      <w:spacing w:after="0" w:line="240" w:lineRule="auto"/>
    </w:pPr>
    <w:rPr>
      <w:rFonts w:ascii="Cambria" w:eastAsia="MS Mincho" w:hAnsi="Cambr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Текст таблицы"/>
    <w:basedOn w:val="a0"/>
    <w:autoRedefine/>
    <w:qFormat/>
    <w:rsid w:val="00386AD6"/>
    <w:pPr>
      <w:tabs>
        <w:tab w:val="left" w:pos="567"/>
      </w:tabs>
      <w:ind w:left="34"/>
    </w:pPr>
    <w:rPr>
      <w:sz w:val="24"/>
      <w:szCs w:val="24"/>
      <w:lang w:eastAsia="en-US"/>
    </w:rPr>
  </w:style>
  <w:style w:type="paragraph" w:styleId="afd">
    <w:name w:val="List Paragraph"/>
    <w:basedOn w:val="a0"/>
    <w:uiPriority w:val="34"/>
    <w:qFormat/>
    <w:rsid w:val="0096340B"/>
    <w:pPr>
      <w:ind w:left="720"/>
      <w:contextualSpacing/>
    </w:pPr>
    <w:rPr>
      <w:rFonts w:ascii="Cambria" w:eastAsia="MS Mincho" w:hAnsi="Cambria"/>
      <w:sz w:val="24"/>
      <w:szCs w:val="24"/>
    </w:rPr>
  </w:style>
  <w:style w:type="paragraph" w:customStyle="1" w:styleId="afe">
    <w:name w:val="Абзац"/>
    <w:link w:val="aff"/>
    <w:qFormat/>
    <w:rsid w:val="00E910A8"/>
    <w:pPr>
      <w:keepLines/>
      <w:widowControl w:val="0"/>
      <w:autoSpaceDE w:val="0"/>
      <w:autoSpaceDN w:val="0"/>
      <w:adjustRightInd w:val="0"/>
      <w:spacing w:before="120" w:after="0"/>
      <w:ind w:firstLine="709"/>
      <w:jc w:val="both"/>
    </w:pPr>
    <w:rPr>
      <w:rFonts w:eastAsia="DengXian" w:cs="Helvetica"/>
      <w:color w:val="000000" w:themeColor="text1"/>
      <w:sz w:val="24"/>
      <w:szCs w:val="32"/>
      <w:lang w:eastAsia="zh-CN"/>
    </w:rPr>
  </w:style>
  <w:style w:type="character" w:customStyle="1" w:styleId="aff">
    <w:name w:val="Абзац Знак"/>
    <w:link w:val="afe"/>
    <w:locked/>
    <w:rsid w:val="00E910A8"/>
    <w:rPr>
      <w:rFonts w:eastAsia="DengXian"/>
      <w:color w:val="000000" w:themeColor="text1"/>
      <w:sz w:val="32"/>
      <w:lang w:val="x-none" w:eastAsia="zh-CN"/>
    </w:rPr>
  </w:style>
  <w:style w:type="paragraph" w:customStyle="1" w:styleId="12">
    <w:name w:val="Маркированный список 1"/>
    <w:basedOn w:val="afd"/>
    <w:qFormat/>
    <w:rsid w:val="00750D21"/>
    <w:pPr>
      <w:keepLines/>
      <w:widowControl w:val="0"/>
      <w:tabs>
        <w:tab w:val="num" w:pos="397"/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autoSpaceDE w:val="0"/>
      <w:autoSpaceDN w:val="0"/>
      <w:adjustRightInd w:val="0"/>
      <w:spacing w:before="80" w:after="80" w:line="276" w:lineRule="auto"/>
      <w:ind w:left="714" w:hanging="357"/>
      <w:contextualSpacing w:val="0"/>
    </w:pPr>
    <w:rPr>
      <w:rFonts w:ascii="Times New Roman" w:eastAsiaTheme="minorEastAsia" w:hAnsi="Times New Roman" w:cs="Helvetica"/>
      <w:color w:val="000000" w:themeColor="text1"/>
      <w:szCs w:val="32"/>
      <w:lang w:eastAsia="zh-CN"/>
    </w:rPr>
  </w:style>
  <w:style w:type="paragraph" w:customStyle="1" w:styleId="aff0">
    <w:name w:val="Название документа"/>
    <w:basedOn w:val="IBS0"/>
    <w:qFormat/>
    <w:rsid w:val="00E910A8"/>
    <w:pPr>
      <w:spacing w:before="120" w:after="0"/>
    </w:pPr>
    <w:rPr>
      <w:rFonts w:ascii="Times New Roman" w:hAnsi="Times New Roman"/>
      <w:bCs/>
    </w:rPr>
  </w:style>
  <w:style w:type="paragraph" w:customStyle="1" w:styleId="a">
    <w:name w:val="Название таблицы"/>
    <w:next w:val="afe"/>
    <w:qFormat/>
    <w:rsid w:val="00E910A8"/>
    <w:pPr>
      <w:keepNext/>
      <w:widowControl w:val="0"/>
      <w:numPr>
        <w:numId w:val="11"/>
      </w:numPr>
      <w:autoSpaceDE w:val="0"/>
      <w:autoSpaceDN w:val="0"/>
      <w:adjustRightInd w:val="0"/>
      <w:spacing w:before="120" w:after="80" w:line="240" w:lineRule="auto"/>
      <w:contextualSpacing/>
      <w:jc w:val="right"/>
    </w:pPr>
    <w:rPr>
      <w:rFonts w:eastAsiaTheme="minorEastAsia" w:cs="Helvetica"/>
      <w:iCs/>
      <w:color w:val="000000" w:themeColor="text1"/>
      <w:sz w:val="20"/>
      <w:szCs w:val="32"/>
      <w:lang w:eastAsia="zh-CN"/>
    </w:rPr>
  </w:style>
  <w:style w:type="paragraph" w:customStyle="1" w:styleId="aff1">
    <w:name w:val="Содержание"/>
    <w:basedOn w:val="11"/>
    <w:qFormat/>
    <w:rsid w:val="00E910A8"/>
    <w:pPr>
      <w:pageBreakBefore/>
      <w:tabs>
        <w:tab w:val="clear" w:pos="9072"/>
        <w:tab w:val="right" w:leader="dot" w:pos="9339"/>
      </w:tabs>
      <w:spacing w:before="240" w:after="240"/>
    </w:pPr>
    <w:rPr>
      <w:rFonts w:eastAsiaTheme="minorEastAsia" w:cs="Helvetica"/>
      <w:bCs/>
      <w:caps w:val="0"/>
      <w:kern w:val="0"/>
      <w:sz w:val="28"/>
      <w:szCs w:val="78"/>
      <w:lang w:val="ru-RU" w:eastAsia="zh-CN"/>
    </w:rPr>
  </w:style>
  <w:style w:type="paragraph" w:customStyle="1" w:styleId="1TimesNewRoman14">
    <w:name w:val="Стиль Заголовок 1 + Times New Roman 14 пт полужирный"/>
    <w:basedOn w:val="1"/>
    <w:rsid w:val="00E910A8"/>
    <w:rPr>
      <w:rFonts w:ascii="Times New Roman" w:hAnsi="Times New Roman"/>
      <w:b/>
      <w:bCs/>
      <w:caps/>
      <w:sz w:val="28"/>
    </w:rPr>
  </w:style>
  <w:style w:type="paragraph" w:customStyle="1" w:styleId="aff2">
    <w:name w:val="Строки таблицы"/>
    <w:qFormat/>
    <w:rsid w:val="00E910A8"/>
    <w:pPr>
      <w:widowControl w:val="0"/>
      <w:autoSpaceDE w:val="0"/>
      <w:autoSpaceDN w:val="0"/>
      <w:adjustRightInd w:val="0"/>
      <w:spacing w:before="120" w:after="120" w:line="240" w:lineRule="auto"/>
      <w:jc w:val="both"/>
    </w:pPr>
    <w:rPr>
      <w:rFonts w:eastAsiaTheme="minorEastAsia" w:cs="Helvetica"/>
      <w:bCs/>
      <w:color w:val="000000" w:themeColor="text1"/>
      <w:sz w:val="20"/>
      <w:szCs w:val="32"/>
      <w:lang w:val="en-US" w:eastAsia="zh-CN"/>
    </w:rPr>
  </w:style>
  <w:style w:type="paragraph" w:customStyle="1" w:styleId="aff3">
    <w:name w:val="Строки таблицы_слева"/>
    <w:basedOn w:val="aff2"/>
    <w:qFormat/>
    <w:rsid w:val="00E910A8"/>
    <w:pPr>
      <w:jc w:val="left"/>
    </w:pPr>
  </w:style>
  <w:style w:type="paragraph" w:customStyle="1" w:styleId="20">
    <w:name w:val="Маркированный список_2"/>
    <w:basedOn w:val="12"/>
    <w:qFormat/>
    <w:rsid w:val="002A6D1C"/>
    <w:pPr>
      <w:numPr>
        <w:numId w:val="13"/>
      </w:numPr>
      <w:ind w:left="1077" w:hanging="720"/>
      <w:contextualSpacing/>
    </w:pPr>
  </w:style>
  <w:style w:type="paragraph" w:customStyle="1" w:styleId="Default">
    <w:name w:val="Default"/>
    <w:rsid w:val="0024103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aff4">
    <w:name w:val="Hyperlink"/>
    <w:basedOn w:val="a1"/>
    <w:uiPriority w:val="99"/>
    <w:rsid w:val="007D59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5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9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Darbuzov@IBS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E9D0BC4F-6430-4D6B-9A3C-EF53FF31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14</Pages>
  <Words>2218</Words>
  <Characters>12647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</vt:lpstr>
    </vt:vector>
  </TitlesOfParts>
  <Company>Информационные Бизнес Системы</Company>
  <LinksUpToDate>false</LinksUpToDate>
  <CharactersWithSpaces>14836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</dc:title>
  <dc:creator>Вынаева</dc:creator>
  <cp:lastModifiedBy>Пользователь Windows</cp:lastModifiedBy>
  <cp:revision>9</cp:revision>
  <cp:lastPrinted>2017-08-29T15:24:00Z</cp:lastPrinted>
  <dcterms:created xsi:type="dcterms:W3CDTF">2018-03-19T15:34:00Z</dcterms:created>
  <dcterms:modified xsi:type="dcterms:W3CDTF">2020-12-28T09:58:00Z</dcterms:modified>
</cp:coreProperties>
</file>